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94FA1" w14:textId="77777777" w:rsidR="00514E82" w:rsidRPr="000277B9" w:rsidRDefault="00514E82" w:rsidP="00194FDE">
      <w:pPr>
        <w:jc w:val="center"/>
        <w:rPr>
          <w:b/>
        </w:rPr>
      </w:pPr>
      <w:r w:rsidRPr="000277B9">
        <w:rPr>
          <w:b/>
          <w:caps/>
        </w:rPr>
        <w:t xml:space="preserve">Договор </w:t>
      </w:r>
      <w:r w:rsidRPr="000277B9">
        <w:rPr>
          <w:b/>
        </w:rPr>
        <w:t>№</w:t>
      </w:r>
      <w:r w:rsidR="008E1837" w:rsidRPr="000277B9">
        <w:rPr>
          <w:b/>
        </w:rPr>
        <w:t xml:space="preserve"> ____</w:t>
      </w:r>
    </w:p>
    <w:p w14:paraId="6500AE73" w14:textId="77777777" w:rsidR="00A6792F" w:rsidRDefault="008E1837" w:rsidP="00194FDE">
      <w:pPr>
        <w:jc w:val="center"/>
        <w:rPr>
          <w:b/>
        </w:rPr>
      </w:pPr>
      <w:r w:rsidRPr="000277B9">
        <w:rPr>
          <w:b/>
        </w:rPr>
        <w:t>возмездного оказания</w:t>
      </w:r>
      <w:r w:rsidR="00A6792F" w:rsidRPr="000277B9">
        <w:rPr>
          <w:b/>
        </w:rPr>
        <w:t xml:space="preserve"> услуг</w:t>
      </w:r>
    </w:p>
    <w:p w14:paraId="1973DB93" w14:textId="77777777" w:rsidR="00FA267D" w:rsidRPr="000277B9" w:rsidRDefault="00FA267D" w:rsidP="00194FDE">
      <w:pPr>
        <w:jc w:val="center"/>
        <w:rPr>
          <w:b/>
        </w:rPr>
      </w:pPr>
    </w:p>
    <w:p w14:paraId="66315F3F" w14:textId="77777777" w:rsidR="00194FDE" w:rsidRPr="000277B9" w:rsidRDefault="00194FDE" w:rsidP="00194FDE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37"/>
        <w:gridCol w:w="3409"/>
      </w:tblGrid>
      <w:tr w:rsidR="008E1837" w:rsidRPr="009B6B56" w14:paraId="738B3ACF" w14:textId="77777777" w:rsidTr="00D87BF2">
        <w:tc>
          <w:tcPr>
            <w:tcW w:w="6771" w:type="dxa"/>
          </w:tcPr>
          <w:p w14:paraId="0F1FDC31" w14:textId="5B00BFF1" w:rsidR="008E1837" w:rsidRPr="009B6B56" w:rsidRDefault="008E1837" w:rsidP="00F80E40">
            <w:pPr>
              <w:jc w:val="both"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 xml:space="preserve">г. </w:t>
            </w:r>
            <w:r w:rsidR="00F80E40" w:rsidRPr="009B6B56">
              <w:rPr>
                <w:color w:val="000000" w:themeColor="text1"/>
              </w:rPr>
              <w:t>Ставрополь</w:t>
            </w:r>
            <w:r w:rsidRPr="009B6B56">
              <w:rPr>
                <w:color w:val="000000" w:themeColor="text1"/>
              </w:rPr>
              <w:t xml:space="preserve"> </w:t>
            </w:r>
            <w:r w:rsidR="00194FDE" w:rsidRPr="009B6B56">
              <w:rPr>
                <w:color w:val="000000" w:themeColor="text1"/>
              </w:rPr>
              <w:t xml:space="preserve"> </w:t>
            </w:r>
          </w:p>
        </w:tc>
        <w:tc>
          <w:tcPr>
            <w:tcW w:w="3543" w:type="dxa"/>
          </w:tcPr>
          <w:p w14:paraId="544EF148" w14:textId="59A33498" w:rsidR="008E1837" w:rsidRPr="009B6B56" w:rsidRDefault="008E1837" w:rsidP="001B5306">
            <w:pPr>
              <w:jc w:val="right"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«___» ______________ 20</w:t>
            </w:r>
            <w:r w:rsidR="00662BBB" w:rsidRPr="009B6B56">
              <w:rPr>
                <w:color w:val="000000" w:themeColor="text1"/>
              </w:rPr>
              <w:t>2</w:t>
            </w:r>
            <w:r w:rsidR="00A710F6" w:rsidRPr="009B6B56">
              <w:rPr>
                <w:color w:val="000000" w:themeColor="text1"/>
              </w:rPr>
              <w:t>6</w:t>
            </w:r>
            <w:r w:rsidRPr="009B6B56">
              <w:rPr>
                <w:color w:val="000000" w:themeColor="text1"/>
              </w:rPr>
              <w:t xml:space="preserve"> г.</w:t>
            </w:r>
          </w:p>
        </w:tc>
      </w:tr>
    </w:tbl>
    <w:p w14:paraId="3F5C075E" w14:textId="77777777" w:rsidR="00A6792F" w:rsidRPr="009B6B56" w:rsidRDefault="00A6792F" w:rsidP="00E63AE0">
      <w:pPr>
        <w:spacing w:line="276" w:lineRule="auto"/>
        <w:jc w:val="both"/>
        <w:rPr>
          <w:color w:val="000000" w:themeColor="text1"/>
        </w:rPr>
      </w:pPr>
    </w:p>
    <w:p w14:paraId="489377D7" w14:textId="1FA8F6C0" w:rsidR="00A6792F" w:rsidRDefault="003613FA" w:rsidP="00FA4C06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b/>
          <w:color w:val="000000" w:themeColor="text1"/>
          <w:spacing w:val="-1"/>
        </w:rPr>
        <w:t>Федеральное государственное автономное образовательное учреждение высшего образования «</w:t>
      </w:r>
      <w:r w:rsidR="00F236F0" w:rsidRPr="009B6B56">
        <w:rPr>
          <w:b/>
          <w:color w:val="000000" w:themeColor="text1"/>
          <w:spacing w:val="-1"/>
        </w:rPr>
        <w:t>Северо-Кавказский федеральный университет</w:t>
      </w:r>
      <w:r w:rsidRPr="009B6B56">
        <w:rPr>
          <w:b/>
          <w:color w:val="000000" w:themeColor="text1"/>
          <w:spacing w:val="-1"/>
        </w:rPr>
        <w:t>»</w:t>
      </w:r>
      <w:r w:rsidRPr="009B6B56">
        <w:rPr>
          <w:color w:val="000000" w:themeColor="text1"/>
          <w:spacing w:val="-1"/>
        </w:rPr>
        <w:t xml:space="preserve"> в лице </w:t>
      </w:r>
      <w:r w:rsidR="00F236F0" w:rsidRPr="009B6B56">
        <w:rPr>
          <w:color w:val="000000" w:themeColor="text1"/>
          <w:spacing w:val="-1"/>
        </w:rPr>
        <w:t>проректора по образовательной деятельности</w:t>
      </w:r>
      <w:r w:rsidR="000277B9" w:rsidRPr="009B6B56">
        <w:rPr>
          <w:color w:val="000000" w:themeColor="text1"/>
          <w:spacing w:val="-1"/>
        </w:rPr>
        <w:t xml:space="preserve"> </w:t>
      </w:r>
      <w:r w:rsidR="00F236F0" w:rsidRPr="009B6B56">
        <w:rPr>
          <w:color w:val="000000" w:themeColor="text1"/>
          <w:spacing w:val="-1"/>
        </w:rPr>
        <w:t>Иванова Василия Александровича</w:t>
      </w:r>
      <w:r w:rsidRPr="009B6B56">
        <w:rPr>
          <w:color w:val="000000" w:themeColor="text1"/>
          <w:spacing w:val="-1"/>
        </w:rPr>
        <w:t>, действующего на основании доверенности №</w:t>
      </w:r>
      <w:r w:rsidR="00F80E40" w:rsidRPr="009B6B56">
        <w:rPr>
          <w:color w:val="000000" w:themeColor="text1"/>
          <w:spacing w:val="-1"/>
        </w:rPr>
        <w:t>230-01/16 от 26.01.2026 г.</w:t>
      </w:r>
      <w:r w:rsidRPr="009B6B56">
        <w:rPr>
          <w:color w:val="000000" w:themeColor="text1"/>
          <w:spacing w:val="-1"/>
        </w:rPr>
        <w:t xml:space="preserve"> </w:t>
      </w:r>
      <w:r w:rsidR="00A6792F" w:rsidRPr="009B6B56">
        <w:rPr>
          <w:color w:val="000000" w:themeColor="text1"/>
        </w:rPr>
        <w:t>именуемое в дальнейшем «Исполнитель», с одной стороны, и _____________________________________________________________________________________________________________________________ в лице _____________________, действующего на основании __________</w:t>
      </w:r>
      <w:r w:rsidR="006D4198" w:rsidRPr="009B6B56">
        <w:rPr>
          <w:color w:val="000000" w:themeColor="text1"/>
        </w:rPr>
        <w:t>___________</w:t>
      </w:r>
      <w:r w:rsidR="00A6792F" w:rsidRPr="009B6B56">
        <w:rPr>
          <w:color w:val="000000" w:themeColor="text1"/>
        </w:rPr>
        <w:t xml:space="preserve">, именуемое в дальнейшем «Заказчик», с другой стороны, заключили </w:t>
      </w:r>
      <w:r w:rsidR="00C75C84" w:rsidRPr="009B6B56">
        <w:rPr>
          <w:color w:val="000000" w:themeColor="text1"/>
        </w:rPr>
        <w:t>Д</w:t>
      </w:r>
      <w:r w:rsidR="00A6792F" w:rsidRPr="009B6B56">
        <w:rPr>
          <w:color w:val="000000" w:themeColor="text1"/>
        </w:rPr>
        <w:t>оговор о нижеследующем.</w:t>
      </w:r>
    </w:p>
    <w:p w14:paraId="37C27B08" w14:textId="77777777" w:rsidR="00FA267D" w:rsidRPr="009B6B56" w:rsidRDefault="00FA267D" w:rsidP="00FA4C06">
      <w:pPr>
        <w:spacing w:line="276" w:lineRule="auto"/>
        <w:ind w:firstLine="851"/>
        <w:jc w:val="both"/>
        <w:rPr>
          <w:color w:val="000000" w:themeColor="text1"/>
        </w:rPr>
      </w:pPr>
    </w:p>
    <w:p w14:paraId="4FA2871C" w14:textId="233D6636" w:rsidR="00A6792F" w:rsidRPr="00FA267D" w:rsidRDefault="00194FDE" w:rsidP="00FA267D">
      <w:pPr>
        <w:pStyle w:val="ae"/>
        <w:numPr>
          <w:ilvl w:val="0"/>
          <w:numId w:val="5"/>
        </w:numPr>
        <w:spacing w:line="276" w:lineRule="auto"/>
        <w:jc w:val="center"/>
        <w:rPr>
          <w:b/>
          <w:color w:val="000000" w:themeColor="text1"/>
        </w:rPr>
      </w:pPr>
      <w:r w:rsidRPr="00FA267D">
        <w:rPr>
          <w:b/>
          <w:color w:val="000000" w:themeColor="text1"/>
        </w:rPr>
        <w:t>Предмет договора</w:t>
      </w:r>
    </w:p>
    <w:p w14:paraId="29262207" w14:textId="36422085" w:rsidR="00A6792F" w:rsidRPr="009B6B56" w:rsidRDefault="00194FDE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 xml:space="preserve">1.1. </w:t>
      </w:r>
      <w:r w:rsidR="00A6792F" w:rsidRPr="009B6B56">
        <w:rPr>
          <w:color w:val="000000" w:themeColor="text1"/>
        </w:rPr>
        <w:t xml:space="preserve">Предметом настоящего </w:t>
      </w:r>
      <w:r w:rsidRPr="009B6B56">
        <w:rPr>
          <w:color w:val="000000" w:themeColor="text1"/>
        </w:rPr>
        <w:t>Д</w:t>
      </w:r>
      <w:r w:rsidR="00A6792F" w:rsidRPr="009B6B56">
        <w:rPr>
          <w:color w:val="000000" w:themeColor="text1"/>
        </w:rPr>
        <w:t>оговора явля</w:t>
      </w:r>
      <w:r w:rsidR="00FA4C06" w:rsidRPr="009B6B56">
        <w:rPr>
          <w:color w:val="000000" w:themeColor="text1"/>
        </w:rPr>
        <w:t>ю</w:t>
      </w:r>
      <w:r w:rsidR="00A6792F" w:rsidRPr="009B6B56">
        <w:rPr>
          <w:color w:val="000000" w:themeColor="text1"/>
        </w:rPr>
        <w:t xml:space="preserve">тся </w:t>
      </w:r>
      <w:r w:rsidR="000E3651" w:rsidRPr="009B6B56">
        <w:rPr>
          <w:color w:val="000000" w:themeColor="text1"/>
        </w:rPr>
        <w:t>услуги по организации</w:t>
      </w:r>
      <w:r w:rsidR="00A6792F" w:rsidRPr="009B6B56">
        <w:rPr>
          <w:color w:val="000000" w:themeColor="text1"/>
        </w:rPr>
        <w:t xml:space="preserve"> участия </w:t>
      </w:r>
      <w:r w:rsidR="00FA4C06" w:rsidRPr="009B6B56">
        <w:rPr>
          <w:color w:val="000000" w:themeColor="text1"/>
        </w:rPr>
        <w:t>представителей Заказчика</w:t>
      </w:r>
      <w:r w:rsidR="00B67E5F" w:rsidRPr="009B6B56">
        <w:rPr>
          <w:color w:val="000000" w:themeColor="text1"/>
        </w:rPr>
        <w:t xml:space="preserve"> </w:t>
      </w:r>
      <w:r w:rsidR="00FA4C06" w:rsidRPr="009B6B56">
        <w:rPr>
          <w:color w:val="000000" w:themeColor="text1"/>
        </w:rPr>
        <w:t xml:space="preserve">(далее – </w:t>
      </w:r>
      <w:r w:rsidR="000277B9" w:rsidRPr="009B6B56">
        <w:rPr>
          <w:color w:val="000000" w:themeColor="text1"/>
        </w:rPr>
        <w:t>С</w:t>
      </w:r>
      <w:r w:rsidR="00FA4C06" w:rsidRPr="009B6B56">
        <w:rPr>
          <w:color w:val="000000" w:themeColor="text1"/>
        </w:rPr>
        <w:t xml:space="preserve">опровождающие) </w:t>
      </w:r>
      <w:r w:rsidR="005C70B7" w:rsidRPr="009B6B56">
        <w:rPr>
          <w:color w:val="000000" w:themeColor="text1"/>
        </w:rPr>
        <w:t>в</w:t>
      </w:r>
      <w:r w:rsidR="000E3651" w:rsidRPr="009B6B56">
        <w:rPr>
          <w:color w:val="000000" w:themeColor="text1"/>
        </w:rPr>
        <w:t xml:space="preserve"> </w:t>
      </w:r>
      <w:r w:rsidR="00A6792F" w:rsidRPr="009B6B56">
        <w:rPr>
          <w:color w:val="000000" w:themeColor="text1"/>
        </w:rPr>
        <w:t>заключительн</w:t>
      </w:r>
      <w:r w:rsidR="00A63A13" w:rsidRPr="009B6B56">
        <w:rPr>
          <w:color w:val="000000" w:themeColor="text1"/>
        </w:rPr>
        <w:t>ом</w:t>
      </w:r>
      <w:r w:rsidR="00D034C8" w:rsidRPr="009B6B56">
        <w:rPr>
          <w:color w:val="000000" w:themeColor="text1"/>
        </w:rPr>
        <w:t xml:space="preserve"> этап</w:t>
      </w:r>
      <w:r w:rsidR="00A63A13" w:rsidRPr="009B6B56">
        <w:rPr>
          <w:color w:val="000000" w:themeColor="text1"/>
        </w:rPr>
        <w:t>е</w:t>
      </w:r>
      <w:r w:rsidR="00A6792F" w:rsidRPr="009B6B56">
        <w:rPr>
          <w:color w:val="000000" w:themeColor="text1"/>
        </w:rPr>
        <w:t xml:space="preserve"> </w:t>
      </w:r>
      <w:r w:rsidR="00DF3D31" w:rsidRPr="009B6B56">
        <w:rPr>
          <w:color w:val="000000" w:themeColor="text1"/>
        </w:rPr>
        <w:t>в</w:t>
      </w:r>
      <w:r w:rsidR="00A6792F" w:rsidRPr="009B6B56">
        <w:rPr>
          <w:color w:val="000000" w:themeColor="text1"/>
        </w:rPr>
        <w:t xml:space="preserve">сероссийской олимпиады школьников </w:t>
      </w:r>
      <w:r w:rsidR="00EA2B63" w:rsidRPr="009B6B56">
        <w:rPr>
          <w:color w:val="000000" w:themeColor="text1"/>
        </w:rPr>
        <w:t xml:space="preserve">по </w:t>
      </w:r>
      <w:r w:rsidR="00F236F0" w:rsidRPr="009B6B56">
        <w:rPr>
          <w:color w:val="000000" w:themeColor="text1"/>
        </w:rPr>
        <w:t>физической культуре</w:t>
      </w:r>
      <w:r w:rsidR="00EA2B63" w:rsidRPr="009B6B56">
        <w:rPr>
          <w:color w:val="000000" w:themeColor="text1"/>
        </w:rPr>
        <w:t xml:space="preserve"> </w:t>
      </w:r>
      <w:r w:rsidR="00A6792F" w:rsidRPr="009B6B56">
        <w:rPr>
          <w:color w:val="000000" w:themeColor="text1"/>
        </w:rPr>
        <w:t xml:space="preserve">в период с </w:t>
      </w:r>
      <w:r w:rsidR="00F236F0" w:rsidRPr="009B6B56">
        <w:rPr>
          <w:color w:val="000000" w:themeColor="text1"/>
        </w:rPr>
        <w:t>18</w:t>
      </w:r>
      <w:r w:rsidR="005006A7">
        <w:rPr>
          <w:color w:val="000000" w:themeColor="text1"/>
        </w:rPr>
        <w:t xml:space="preserve"> апреля</w:t>
      </w:r>
      <w:r w:rsidR="00A6792F" w:rsidRPr="009B6B56">
        <w:rPr>
          <w:color w:val="000000" w:themeColor="text1"/>
        </w:rPr>
        <w:t xml:space="preserve"> </w:t>
      </w:r>
      <w:r w:rsidR="00544E4F" w:rsidRPr="009B6B56">
        <w:rPr>
          <w:color w:val="000000" w:themeColor="text1"/>
        </w:rPr>
        <w:t xml:space="preserve">по </w:t>
      </w:r>
      <w:r w:rsidR="00C001C5" w:rsidRPr="009B6B56">
        <w:rPr>
          <w:color w:val="000000" w:themeColor="text1"/>
        </w:rPr>
        <w:t>2</w:t>
      </w:r>
      <w:r w:rsidR="00F236F0" w:rsidRPr="009B6B56">
        <w:rPr>
          <w:color w:val="000000" w:themeColor="text1"/>
        </w:rPr>
        <w:t>4</w:t>
      </w:r>
      <w:r w:rsidR="003613FA" w:rsidRPr="009B6B56">
        <w:rPr>
          <w:color w:val="000000" w:themeColor="text1"/>
        </w:rPr>
        <w:t xml:space="preserve"> </w:t>
      </w:r>
      <w:r w:rsidR="00F236F0" w:rsidRPr="009B6B56">
        <w:rPr>
          <w:color w:val="000000" w:themeColor="text1"/>
        </w:rPr>
        <w:t>апреля</w:t>
      </w:r>
      <w:r w:rsidR="00544E4F" w:rsidRPr="009B6B56">
        <w:rPr>
          <w:color w:val="000000" w:themeColor="text1"/>
        </w:rPr>
        <w:t xml:space="preserve"> </w:t>
      </w:r>
      <w:r w:rsidR="00A6792F" w:rsidRPr="009B6B56">
        <w:rPr>
          <w:color w:val="000000" w:themeColor="text1"/>
        </w:rPr>
        <w:t>20</w:t>
      </w:r>
      <w:r w:rsidR="00370150" w:rsidRPr="009B6B56">
        <w:rPr>
          <w:color w:val="000000" w:themeColor="text1"/>
        </w:rPr>
        <w:t>2</w:t>
      </w:r>
      <w:r w:rsidR="00A710F6" w:rsidRPr="009B6B56">
        <w:rPr>
          <w:color w:val="000000" w:themeColor="text1"/>
        </w:rPr>
        <w:t>6</w:t>
      </w:r>
      <w:r w:rsidR="00A6792F" w:rsidRPr="009B6B56">
        <w:rPr>
          <w:color w:val="000000" w:themeColor="text1"/>
        </w:rPr>
        <w:t xml:space="preserve"> года.</w:t>
      </w:r>
      <w:r w:rsidR="00046A3B" w:rsidRPr="009B6B56">
        <w:rPr>
          <w:color w:val="000000" w:themeColor="text1"/>
        </w:rPr>
        <w:t xml:space="preserve"> </w:t>
      </w:r>
      <w:r w:rsidR="00FA4C06" w:rsidRPr="009B6B56">
        <w:rPr>
          <w:color w:val="000000" w:themeColor="text1"/>
        </w:rPr>
        <w:t xml:space="preserve">Список </w:t>
      </w:r>
      <w:r w:rsidR="00046A3B" w:rsidRPr="009B6B56">
        <w:rPr>
          <w:color w:val="000000" w:themeColor="text1"/>
        </w:rPr>
        <w:t xml:space="preserve">сопровождающих </w:t>
      </w:r>
      <w:r w:rsidR="00FA4C06" w:rsidRPr="009B6B56">
        <w:rPr>
          <w:color w:val="000000" w:themeColor="text1"/>
        </w:rPr>
        <w:t>содержится</w:t>
      </w:r>
      <w:r w:rsidR="00046A3B" w:rsidRPr="009B6B56">
        <w:rPr>
          <w:color w:val="000000" w:themeColor="text1"/>
        </w:rPr>
        <w:t xml:space="preserve"> в </w:t>
      </w:r>
      <w:r w:rsidR="00FA4C06" w:rsidRPr="009B6B56">
        <w:rPr>
          <w:color w:val="000000" w:themeColor="text1"/>
        </w:rPr>
        <w:t>П</w:t>
      </w:r>
      <w:r w:rsidR="001579A5" w:rsidRPr="009B6B56">
        <w:rPr>
          <w:color w:val="000000" w:themeColor="text1"/>
        </w:rPr>
        <w:t xml:space="preserve">риложении </w:t>
      </w:r>
      <w:r w:rsidR="00046A3B" w:rsidRPr="009B6B56">
        <w:rPr>
          <w:color w:val="000000" w:themeColor="text1"/>
        </w:rPr>
        <w:t>1 к настоящему Договору.</w:t>
      </w:r>
      <w:r w:rsidR="000E3651" w:rsidRPr="009B6B56">
        <w:rPr>
          <w:color w:val="000000" w:themeColor="text1"/>
        </w:rPr>
        <w:t xml:space="preserve"> </w:t>
      </w:r>
    </w:p>
    <w:p w14:paraId="36F42CC0" w14:textId="0ED20C4C" w:rsidR="003613FA" w:rsidRPr="009B6B56" w:rsidRDefault="00A6792F" w:rsidP="009A6E25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1.</w:t>
      </w:r>
      <w:r w:rsidR="00B67E5F" w:rsidRPr="009B6B56">
        <w:rPr>
          <w:color w:val="000000" w:themeColor="text1"/>
        </w:rPr>
        <w:t>1</w:t>
      </w:r>
      <w:r w:rsidR="00007A78" w:rsidRPr="009B6B56">
        <w:rPr>
          <w:color w:val="000000" w:themeColor="text1"/>
        </w:rPr>
        <w:t>.</w:t>
      </w:r>
      <w:r w:rsidR="00B67E5F" w:rsidRPr="009B6B56">
        <w:rPr>
          <w:color w:val="000000" w:themeColor="text1"/>
        </w:rPr>
        <w:t>1.</w:t>
      </w:r>
      <w:r w:rsidRPr="009B6B56">
        <w:rPr>
          <w:color w:val="000000" w:themeColor="text1"/>
        </w:rPr>
        <w:t xml:space="preserve"> Исполнитель обязуется оказать услуги</w:t>
      </w:r>
      <w:r w:rsidR="003613FA" w:rsidRPr="009B6B56">
        <w:rPr>
          <w:color w:val="000000" w:themeColor="text1"/>
        </w:rPr>
        <w:t xml:space="preserve"> по проживанию, питанию, экскурсионному и транспортному обслуживанию </w:t>
      </w:r>
      <w:r w:rsidR="009A6E25" w:rsidRPr="009B6B56">
        <w:rPr>
          <w:color w:val="000000" w:themeColor="text1"/>
        </w:rPr>
        <w:t>С</w:t>
      </w:r>
      <w:r w:rsidR="00CB13FC" w:rsidRPr="009B6B56">
        <w:rPr>
          <w:color w:val="000000" w:themeColor="text1"/>
        </w:rPr>
        <w:t xml:space="preserve">опровождающих </w:t>
      </w:r>
      <w:r w:rsidR="00FA4C06" w:rsidRPr="009B6B56">
        <w:rPr>
          <w:color w:val="000000" w:themeColor="text1"/>
        </w:rPr>
        <w:t xml:space="preserve">в период проведения </w:t>
      </w:r>
      <w:r w:rsidR="00CB13FC" w:rsidRPr="009B6B56">
        <w:rPr>
          <w:color w:val="000000" w:themeColor="text1"/>
        </w:rPr>
        <w:t>заключительн</w:t>
      </w:r>
      <w:r w:rsidR="00FA4C06" w:rsidRPr="009B6B56">
        <w:rPr>
          <w:color w:val="000000" w:themeColor="text1"/>
        </w:rPr>
        <w:t>ого</w:t>
      </w:r>
      <w:r w:rsidR="00CB13FC" w:rsidRPr="009B6B56">
        <w:rPr>
          <w:color w:val="000000" w:themeColor="text1"/>
        </w:rPr>
        <w:t xml:space="preserve"> этап</w:t>
      </w:r>
      <w:r w:rsidR="00FA4C06" w:rsidRPr="009B6B56">
        <w:rPr>
          <w:color w:val="000000" w:themeColor="text1"/>
        </w:rPr>
        <w:t>а</w:t>
      </w:r>
      <w:r w:rsidR="00CB13FC" w:rsidRPr="009B6B56">
        <w:rPr>
          <w:color w:val="000000" w:themeColor="text1"/>
        </w:rPr>
        <w:t xml:space="preserve"> </w:t>
      </w:r>
      <w:r w:rsidR="00DF3D31" w:rsidRPr="009B6B56">
        <w:rPr>
          <w:color w:val="000000" w:themeColor="text1"/>
        </w:rPr>
        <w:t>в</w:t>
      </w:r>
      <w:r w:rsidR="00CB13FC" w:rsidRPr="009B6B56">
        <w:rPr>
          <w:color w:val="000000" w:themeColor="text1"/>
        </w:rPr>
        <w:t xml:space="preserve">сероссийской олимпиады школьников по </w:t>
      </w:r>
      <w:r w:rsidR="00F236F0" w:rsidRPr="009B6B56">
        <w:rPr>
          <w:color w:val="000000" w:themeColor="text1"/>
        </w:rPr>
        <w:t xml:space="preserve">физической культуре в период с 18 </w:t>
      </w:r>
      <w:r w:rsidR="007C75F8">
        <w:rPr>
          <w:color w:val="000000" w:themeColor="text1"/>
        </w:rPr>
        <w:t xml:space="preserve">апреля </w:t>
      </w:r>
      <w:r w:rsidR="00F236F0" w:rsidRPr="009B6B56">
        <w:rPr>
          <w:color w:val="000000" w:themeColor="text1"/>
        </w:rPr>
        <w:t>по 24 апреля 2026 года</w:t>
      </w:r>
      <w:r w:rsidR="003613FA" w:rsidRPr="009B6B56">
        <w:rPr>
          <w:color w:val="000000" w:themeColor="text1"/>
        </w:rPr>
        <w:t>, именуемые в дальнейшем «Услуги».</w:t>
      </w:r>
      <w:r w:rsidR="005C70B7" w:rsidRPr="009B6B56">
        <w:rPr>
          <w:color w:val="000000" w:themeColor="text1"/>
        </w:rPr>
        <w:t xml:space="preserve"> </w:t>
      </w:r>
    </w:p>
    <w:p w14:paraId="5065A328" w14:textId="77777777" w:rsidR="00B67E5F" w:rsidRPr="009B6B56" w:rsidRDefault="00B67E5F" w:rsidP="00B67E5F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1.2. Исполнитель обязуется оказать услуги Заказчику, указанные в п. 1.1. настоящего Договора, а Заказчик обязуется оплатить эти услуги.</w:t>
      </w:r>
    </w:p>
    <w:p w14:paraId="66311477" w14:textId="5BE0D295" w:rsidR="00370150" w:rsidRPr="009B6B56" w:rsidRDefault="007F70A3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1.3</w:t>
      </w:r>
      <w:r w:rsidR="00007A78" w:rsidRPr="009B6B56">
        <w:rPr>
          <w:color w:val="000000" w:themeColor="text1"/>
        </w:rPr>
        <w:t>.</w:t>
      </w:r>
      <w:r w:rsidRPr="009B6B56">
        <w:rPr>
          <w:color w:val="000000" w:themeColor="text1"/>
        </w:rPr>
        <w:t xml:space="preserve"> Срок оказания услуг по настоящему </w:t>
      </w:r>
      <w:r w:rsidR="004D07C3" w:rsidRPr="009B6B56">
        <w:rPr>
          <w:color w:val="000000" w:themeColor="text1"/>
        </w:rPr>
        <w:t>Д</w:t>
      </w:r>
      <w:r w:rsidRPr="009B6B56">
        <w:rPr>
          <w:color w:val="000000" w:themeColor="text1"/>
        </w:rPr>
        <w:t xml:space="preserve">оговору </w:t>
      </w:r>
      <w:r w:rsidR="00370150" w:rsidRPr="009B6B56">
        <w:rPr>
          <w:color w:val="000000" w:themeColor="text1"/>
        </w:rPr>
        <w:t xml:space="preserve">с </w:t>
      </w:r>
      <w:r w:rsidR="00F236F0" w:rsidRPr="009B6B56">
        <w:rPr>
          <w:color w:val="000000" w:themeColor="text1"/>
        </w:rPr>
        <w:t xml:space="preserve">18 по 24 апреля </w:t>
      </w:r>
      <w:r w:rsidR="00370150" w:rsidRPr="009B6B56">
        <w:rPr>
          <w:color w:val="000000" w:themeColor="text1"/>
        </w:rPr>
        <w:t>202</w:t>
      </w:r>
      <w:r w:rsidR="00A710F6" w:rsidRPr="009B6B56">
        <w:rPr>
          <w:color w:val="000000" w:themeColor="text1"/>
        </w:rPr>
        <w:t>6</w:t>
      </w:r>
      <w:r w:rsidR="00370150" w:rsidRPr="009B6B56">
        <w:rPr>
          <w:color w:val="000000" w:themeColor="text1"/>
        </w:rPr>
        <w:t xml:space="preserve"> года. </w:t>
      </w:r>
    </w:p>
    <w:p w14:paraId="03EAF865" w14:textId="5A6133A8" w:rsidR="000E3651" w:rsidRPr="009B6B56" w:rsidRDefault="000E3651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 xml:space="preserve">1.4. Место проведения: г. </w:t>
      </w:r>
      <w:r w:rsidR="00F236F0" w:rsidRPr="009B6B56">
        <w:rPr>
          <w:color w:val="000000" w:themeColor="text1"/>
        </w:rPr>
        <w:t>Ставрополь</w:t>
      </w:r>
    </w:p>
    <w:p w14:paraId="6847E207" w14:textId="77777777" w:rsidR="007F70A3" w:rsidRDefault="007F70A3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1.</w:t>
      </w:r>
      <w:r w:rsidR="000E3651" w:rsidRPr="009B6B56">
        <w:rPr>
          <w:color w:val="000000" w:themeColor="text1"/>
        </w:rPr>
        <w:t>5</w:t>
      </w:r>
      <w:r w:rsidR="00007A78" w:rsidRPr="009B6B56">
        <w:rPr>
          <w:color w:val="000000" w:themeColor="text1"/>
        </w:rPr>
        <w:t>.</w:t>
      </w:r>
      <w:r w:rsidRPr="009B6B56">
        <w:rPr>
          <w:color w:val="000000" w:themeColor="text1"/>
        </w:rPr>
        <w:t xml:space="preserve"> Услуги считаются оказанны</w:t>
      </w:r>
      <w:r w:rsidR="004D07C3" w:rsidRPr="009B6B56">
        <w:rPr>
          <w:color w:val="000000" w:themeColor="text1"/>
        </w:rPr>
        <w:t>ми после подписания акта приема оказанных услуг</w:t>
      </w:r>
      <w:r w:rsidRPr="009B6B56">
        <w:rPr>
          <w:color w:val="000000" w:themeColor="text1"/>
        </w:rPr>
        <w:t xml:space="preserve"> Заказчиком или его уполномоченным лицом.</w:t>
      </w:r>
    </w:p>
    <w:p w14:paraId="074EF44A" w14:textId="77777777" w:rsidR="00FA267D" w:rsidRPr="009B6B56" w:rsidRDefault="00FA267D" w:rsidP="00E63AE0">
      <w:pPr>
        <w:spacing w:line="276" w:lineRule="auto"/>
        <w:ind w:firstLine="851"/>
        <w:jc w:val="both"/>
        <w:rPr>
          <w:color w:val="000000" w:themeColor="text1"/>
        </w:rPr>
      </w:pPr>
    </w:p>
    <w:p w14:paraId="11AA495A" w14:textId="107A52F7" w:rsidR="007F70A3" w:rsidRPr="00FA267D" w:rsidRDefault="007F70A3" w:rsidP="00FA267D">
      <w:pPr>
        <w:pStyle w:val="ae"/>
        <w:numPr>
          <w:ilvl w:val="0"/>
          <w:numId w:val="5"/>
        </w:numPr>
        <w:spacing w:line="276" w:lineRule="auto"/>
        <w:jc w:val="center"/>
        <w:rPr>
          <w:b/>
          <w:color w:val="000000" w:themeColor="text1"/>
        </w:rPr>
      </w:pPr>
      <w:r w:rsidRPr="00FA267D">
        <w:rPr>
          <w:b/>
          <w:color w:val="000000" w:themeColor="text1"/>
        </w:rPr>
        <w:t>Обязанности сторон</w:t>
      </w:r>
    </w:p>
    <w:p w14:paraId="4CCCB997" w14:textId="77777777" w:rsidR="007F70A3" w:rsidRPr="009B6B56" w:rsidRDefault="007F70A3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2.1</w:t>
      </w:r>
      <w:r w:rsidR="00007A78" w:rsidRPr="009B6B56">
        <w:rPr>
          <w:color w:val="000000" w:themeColor="text1"/>
        </w:rPr>
        <w:t>.</w:t>
      </w:r>
      <w:r w:rsidRPr="009B6B56">
        <w:rPr>
          <w:color w:val="000000" w:themeColor="text1"/>
        </w:rPr>
        <w:t xml:space="preserve"> Исполнитель обяз</w:t>
      </w:r>
      <w:r w:rsidR="00874555" w:rsidRPr="009B6B56">
        <w:rPr>
          <w:color w:val="000000" w:themeColor="text1"/>
        </w:rPr>
        <w:t>уется</w:t>
      </w:r>
      <w:r w:rsidRPr="009B6B56">
        <w:rPr>
          <w:color w:val="000000" w:themeColor="text1"/>
        </w:rPr>
        <w:t>:</w:t>
      </w:r>
    </w:p>
    <w:p w14:paraId="64F8C306" w14:textId="77777777" w:rsidR="007F70A3" w:rsidRPr="009B6B56" w:rsidRDefault="007F70A3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2.1.1</w:t>
      </w:r>
      <w:r w:rsidR="00007A78" w:rsidRPr="009B6B56">
        <w:rPr>
          <w:color w:val="000000" w:themeColor="text1"/>
        </w:rPr>
        <w:t>.</w:t>
      </w:r>
      <w:r w:rsidRPr="009B6B56">
        <w:rPr>
          <w:color w:val="000000" w:themeColor="text1"/>
        </w:rPr>
        <w:t xml:space="preserve"> Оказать Услуги надлежащ</w:t>
      </w:r>
      <w:r w:rsidR="008E1837" w:rsidRPr="009B6B56">
        <w:rPr>
          <w:color w:val="000000" w:themeColor="text1"/>
        </w:rPr>
        <w:t>его</w:t>
      </w:r>
      <w:r w:rsidRPr="009B6B56">
        <w:rPr>
          <w:color w:val="000000" w:themeColor="text1"/>
        </w:rPr>
        <w:t xml:space="preserve"> качеств</w:t>
      </w:r>
      <w:r w:rsidR="008E1837" w:rsidRPr="009B6B56">
        <w:rPr>
          <w:color w:val="000000" w:themeColor="text1"/>
        </w:rPr>
        <w:t>а</w:t>
      </w:r>
      <w:r w:rsidRPr="009B6B56">
        <w:rPr>
          <w:color w:val="000000" w:themeColor="text1"/>
        </w:rPr>
        <w:t>.</w:t>
      </w:r>
    </w:p>
    <w:p w14:paraId="365EAFF9" w14:textId="77777777" w:rsidR="00A6792F" w:rsidRPr="009B6B56" w:rsidRDefault="007F70A3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2.1.2</w:t>
      </w:r>
      <w:r w:rsidR="00007A78" w:rsidRPr="009B6B56">
        <w:rPr>
          <w:color w:val="000000" w:themeColor="text1"/>
        </w:rPr>
        <w:t>.</w:t>
      </w:r>
      <w:r w:rsidRPr="009B6B56">
        <w:rPr>
          <w:color w:val="000000" w:themeColor="text1"/>
        </w:rPr>
        <w:t xml:space="preserve"> Оказать Услуги в полном объеме и в срок, указанный в п. 1.3</w:t>
      </w:r>
      <w:r w:rsidR="00670F52" w:rsidRPr="009B6B56">
        <w:rPr>
          <w:color w:val="000000" w:themeColor="text1"/>
        </w:rPr>
        <w:t>.</w:t>
      </w:r>
      <w:r w:rsidRPr="009B6B56">
        <w:rPr>
          <w:color w:val="000000" w:themeColor="text1"/>
        </w:rPr>
        <w:t xml:space="preserve"> настоящего Договора.</w:t>
      </w:r>
    </w:p>
    <w:p w14:paraId="6991A16C" w14:textId="77777777" w:rsidR="007F70A3" w:rsidRPr="009B6B56" w:rsidRDefault="007F70A3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2.2</w:t>
      </w:r>
      <w:r w:rsidR="00007A78" w:rsidRPr="009B6B56">
        <w:rPr>
          <w:color w:val="000000" w:themeColor="text1"/>
        </w:rPr>
        <w:t>.</w:t>
      </w:r>
      <w:r w:rsidRPr="009B6B56">
        <w:rPr>
          <w:color w:val="000000" w:themeColor="text1"/>
        </w:rPr>
        <w:t xml:space="preserve"> Заказчик обяз</w:t>
      </w:r>
      <w:r w:rsidR="00874555" w:rsidRPr="009B6B56">
        <w:rPr>
          <w:color w:val="000000" w:themeColor="text1"/>
        </w:rPr>
        <w:t>уется</w:t>
      </w:r>
      <w:r w:rsidRPr="009B6B56">
        <w:rPr>
          <w:color w:val="000000" w:themeColor="text1"/>
        </w:rPr>
        <w:t>:</w:t>
      </w:r>
    </w:p>
    <w:p w14:paraId="12EA8E65" w14:textId="77777777" w:rsidR="004D07C3" w:rsidRDefault="007F70A3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2.2.1</w:t>
      </w:r>
      <w:r w:rsidR="00007A78" w:rsidRPr="009B6B56">
        <w:rPr>
          <w:color w:val="000000" w:themeColor="text1"/>
        </w:rPr>
        <w:t>.</w:t>
      </w:r>
      <w:r w:rsidR="00E11FA0" w:rsidRPr="009B6B56">
        <w:rPr>
          <w:color w:val="000000" w:themeColor="text1"/>
        </w:rPr>
        <w:t xml:space="preserve"> Оплатить оказанные Услуги по цене, указанной в п. 3.1. настоящего Договора</w:t>
      </w:r>
      <w:r w:rsidR="004D07C3" w:rsidRPr="009B6B56">
        <w:rPr>
          <w:color w:val="000000" w:themeColor="text1"/>
        </w:rPr>
        <w:t>.</w:t>
      </w:r>
    </w:p>
    <w:p w14:paraId="651044EB" w14:textId="77777777" w:rsidR="00FA267D" w:rsidRPr="009B6B56" w:rsidRDefault="00FA267D" w:rsidP="00E63AE0">
      <w:pPr>
        <w:spacing w:line="276" w:lineRule="auto"/>
        <w:ind w:firstLine="851"/>
        <w:jc w:val="both"/>
        <w:rPr>
          <w:color w:val="000000" w:themeColor="text1"/>
        </w:rPr>
      </w:pPr>
    </w:p>
    <w:p w14:paraId="0CA8C2A9" w14:textId="4AF412EE" w:rsidR="007F70A3" w:rsidRPr="009B6B56" w:rsidRDefault="007F70A3" w:rsidP="009B6B56">
      <w:pPr>
        <w:spacing w:line="276" w:lineRule="auto"/>
        <w:ind w:firstLine="851"/>
        <w:jc w:val="center"/>
        <w:rPr>
          <w:b/>
          <w:color w:val="000000" w:themeColor="text1"/>
        </w:rPr>
      </w:pPr>
      <w:r w:rsidRPr="009B6B56">
        <w:rPr>
          <w:b/>
          <w:color w:val="000000" w:themeColor="text1"/>
        </w:rPr>
        <w:t>3. Стоимость услуг и порядок расчетов</w:t>
      </w:r>
    </w:p>
    <w:p w14:paraId="4140787B" w14:textId="4F5558D1" w:rsidR="00A6792F" w:rsidRPr="009B6B56" w:rsidRDefault="007F70A3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3.1</w:t>
      </w:r>
      <w:r w:rsidR="00007A78" w:rsidRPr="009B6B56">
        <w:rPr>
          <w:color w:val="000000" w:themeColor="text1"/>
        </w:rPr>
        <w:t>.</w:t>
      </w:r>
      <w:r w:rsidR="003B66BF" w:rsidRPr="009B6B56">
        <w:rPr>
          <w:color w:val="000000" w:themeColor="text1"/>
        </w:rPr>
        <w:t xml:space="preserve"> За оказываемые по настоящему договору Услуги Заказчик уплачивает Исполнителю организационный взнос в размере</w:t>
      </w:r>
      <w:r w:rsidR="00227E79" w:rsidRPr="009B6B56">
        <w:rPr>
          <w:color w:val="000000" w:themeColor="text1"/>
        </w:rPr>
        <w:t xml:space="preserve"> </w:t>
      </w:r>
      <w:r w:rsidR="00F80E40" w:rsidRPr="009B6B56">
        <w:rPr>
          <w:color w:val="000000" w:themeColor="text1"/>
        </w:rPr>
        <w:t>80 </w:t>
      </w:r>
      <w:r w:rsidR="00BB0E39" w:rsidRPr="009B6B56">
        <w:rPr>
          <w:color w:val="000000" w:themeColor="text1"/>
        </w:rPr>
        <w:t>000</w:t>
      </w:r>
      <w:r w:rsidR="00370150" w:rsidRPr="009B6B56">
        <w:rPr>
          <w:color w:val="000000" w:themeColor="text1"/>
        </w:rPr>
        <w:t>,</w:t>
      </w:r>
      <w:r w:rsidR="00BB0E39" w:rsidRPr="009B6B56">
        <w:rPr>
          <w:color w:val="000000" w:themeColor="text1"/>
        </w:rPr>
        <w:t>00</w:t>
      </w:r>
      <w:r w:rsidR="001579A5" w:rsidRPr="009B6B56">
        <w:rPr>
          <w:color w:val="000000" w:themeColor="text1"/>
        </w:rPr>
        <w:t xml:space="preserve"> </w:t>
      </w:r>
      <w:r w:rsidR="00874555" w:rsidRPr="009B6B56">
        <w:rPr>
          <w:color w:val="000000" w:themeColor="text1"/>
        </w:rPr>
        <w:t>(</w:t>
      </w:r>
      <w:r w:rsidR="00F80E40" w:rsidRPr="009B6B56">
        <w:rPr>
          <w:color w:val="000000" w:themeColor="text1"/>
        </w:rPr>
        <w:t>Восемьдесят</w:t>
      </w:r>
      <w:r w:rsidR="002760B2" w:rsidRPr="009B6B56">
        <w:rPr>
          <w:color w:val="000000" w:themeColor="text1"/>
        </w:rPr>
        <w:t xml:space="preserve"> </w:t>
      </w:r>
      <w:r w:rsidR="00874555" w:rsidRPr="009B6B56">
        <w:rPr>
          <w:color w:val="000000" w:themeColor="text1"/>
        </w:rPr>
        <w:t>тысяч рублей 00 коп</w:t>
      </w:r>
      <w:r w:rsidR="00C949E7" w:rsidRPr="009B6B56">
        <w:rPr>
          <w:color w:val="000000" w:themeColor="text1"/>
        </w:rPr>
        <w:t>еек)</w:t>
      </w:r>
      <w:r w:rsidR="00874555" w:rsidRPr="009B6B56">
        <w:rPr>
          <w:color w:val="000000" w:themeColor="text1"/>
        </w:rPr>
        <w:t xml:space="preserve">, в том числе НДС </w:t>
      </w:r>
      <w:r w:rsidR="002760B2" w:rsidRPr="009B6B56">
        <w:rPr>
          <w:color w:val="000000" w:themeColor="text1"/>
        </w:rPr>
        <w:t>2</w:t>
      </w:r>
      <w:r w:rsidR="00F80E40" w:rsidRPr="009B6B56">
        <w:rPr>
          <w:color w:val="000000" w:themeColor="text1"/>
        </w:rPr>
        <w:t>2</w:t>
      </w:r>
      <w:r w:rsidR="002760B2" w:rsidRPr="009B6B56">
        <w:rPr>
          <w:color w:val="000000" w:themeColor="text1"/>
        </w:rPr>
        <w:t xml:space="preserve"> </w:t>
      </w:r>
      <w:r w:rsidR="00874555" w:rsidRPr="009B6B56">
        <w:rPr>
          <w:color w:val="000000" w:themeColor="text1"/>
        </w:rPr>
        <w:t>%</w:t>
      </w:r>
      <w:r w:rsidR="00C001C5" w:rsidRPr="009B6B56">
        <w:rPr>
          <w:color w:val="000000" w:themeColor="text1"/>
        </w:rPr>
        <w:t xml:space="preserve"> </w:t>
      </w:r>
      <w:r w:rsidR="00F80E40" w:rsidRPr="009B6B56">
        <w:rPr>
          <w:color w:val="000000" w:themeColor="text1"/>
        </w:rPr>
        <w:t>14 426,23</w:t>
      </w:r>
      <w:r w:rsidR="00874555" w:rsidRPr="009B6B56">
        <w:rPr>
          <w:color w:val="000000" w:themeColor="text1"/>
        </w:rPr>
        <w:t xml:space="preserve"> (</w:t>
      </w:r>
      <w:r w:rsidR="00F80E40" w:rsidRPr="009B6B56">
        <w:rPr>
          <w:color w:val="000000" w:themeColor="text1"/>
        </w:rPr>
        <w:t>Четырнадцать тысяч</w:t>
      </w:r>
      <w:r w:rsidR="00BB0E39" w:rsidRPr="009B6B56">
        <w:rPr>
          <w:color w:val="000000" w:themeColor="text1"/>
        </w:rPr>
        <w:t xml:space="preserve"> </w:t>
      </w:r>
      <w:r w:rsidR="00874555" w:rsidRPr="009B6B56">
        <w:rPr>
          <w:color w:val="000000" w:themeColor="text1"/>
        </w:rPr>
        <w:t>рубл</w:t>
      </w:r>
      <w:r w:rsidR="001C3100" w:rsidRPr="009B6B56">
        <w:rPr>
          <w:color w:val="000000" w:themeColor="text1"/>
        </w:rPr>
        <w:t>ей</w:t>
      </w:r>
      <w:r w:rsidR="00874555" w:rsidRPr="009B6B56">
        <w:rPr>
          <w:color w:val="000000" w:themeColor="text1"/>
        </w:rPr>
        <w:t xml:space="preserve"> </w:t>
      </w:r>
      <w:r w:rsidR="00F80E40" w:rsidRPr="009B6B56">
        <w:rPr>
          <w:color w:val="000000" w:themeColor="text1"/>
        </w:rPr>
        <w:t>23</w:t>
      </w:r>
      <w:r w:rsidR="00874555" w:rsidRPr="009B6B56">
        <w:rPr>
          <w:color w:val="000000" w:themeColor="text1"/>
        </w:rPr>
        <w:t xml:space="preserve"> коп</w:t>
      </w:r>
      <w:r w:rsidR="00C949E7" w:rsidRPr="009B6B56">
        <w:rPr>
          <w:color w:val="000000" w:themeColor="text1"/>
        </w:rPr>
        <w:t>е</w:t>
      </w:r>
      <w:r w:rsidR="00F80E40" w:rsidRPr="009B6B56">
        <w:rPr>
          <w:color w:val="000000" w:themeColor="text1"/>
        </w:rPr>
        <w:t>йки</w:t>
      </w:r>
      <w:r w:rsidR="00C949E7" w:rsidRPr="009B6B56">
        <w:rPr>
          <w:color w:val="000000" w:themeColor="text1"/>
        </w:rPr>
        <w:t>)</w:t>
      </w:r>
      <w:r w:rsidR="00046A3B" w:rsidRPr="009B6B56">
        <w:rPr>
          <w:color w:val="000000" w:themeColor="text1"/>
        </w:rPr>
        <w:t xml:space="preserve"> за одного сопровождающего.</w:t>
      </w:r>
      <w:r w:rsidR="00F80E40" w:rsidRPr="009B6B56">
        <w:rPr>
          <w:color w:val="000000" w:themeColor="text1"/>
        </w:rPr>
        <w:t xml:space="preserve"> </w:t>
      </w:r>
    </w:p>
    <w:p w14:paraId="615ACB2B" w14:textId="11A6B8B7" w:rsidR="00A547B0" w:rsidRPr="009B6B56" w:rsidRDefault="00A547B0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lastRenderedPageBreak/>
        <w:t xml:space="preserve">Общая сумма </w:t>
      </w:r>
      <w:r w:rsidR="004D07C3" w:rsidRPr="009B6B56">
        <w:rPr>
          <w:color w:val="000000" w:themeColor="text1"/>
        </w:rPr>
        <w:t xml:space="preserve">настоящего </w:t>
      </w:r>
      <w:r w:rsidRPr="009B6B56">
        <w:rPr>
          <w:color w:val="000000" w:themeColor="text1"/>
        </w:rPr>
        <w:t xml:space="preserve">Договора определяется исходя из количества </w:t>
      </w:r>
      <w:r w:rsidR="000277B9" w:rsidRPr="009B6B56">
        <w:rPr>
          <w:color w:val="000000" w:themeColor="text1"/>
        </w:rPr>
        <w:t>С</w:t>
      </w:r>
      <w:r w:rsidRPr="009B6B56">
        <w:rPr>
          <w:color w:val="000000" w:themeColor="text1"/>
        </w:rPr>
        <w:t>опровождающих</w:t>
      </w:r>
      <w:r w:rsidR="00CB13FC" w:rsidRPr="009B6B56">
        <w:rPr>
          <w:color w:val="000000" w:themeColor="text1"/>
        </w:rPr>
        <w:t xml:space="preserve"> </w:t>
      </w:r>
      <w:r w:rsidRPr="009B6B56">
        <w:rPr>
          <w:color w:val="000000" w:themeColor="text1"/>
        </w:rPr>
        <w:t>– ______ чел.</w:t>
      </w:r>
      <w:r w:rsidR="00E942F4" w:rsidRPr="009B6B56">
        <w:rPr>
          <w:color w:val="000000" w:themeColor="text1"/>
        </w:rPr>
        <w:t xml:space="preserve"> </w:t>
      </w:r>
      <w:r w:rsidRPr="009B6B56">
        <w:rPr>
          <w:color w:val="000000" w:themeColor="text1"/>
        </w:rPr>
        <w:t>Заказчика и составляет ________ (________________________) рублей 00 коп.,</w:t>
      </w:r>
      <w:r w:rsidR="00194FDE" w:rsidRPr="009B6B56">
        <w:rPr>
          <w:color w:val="000000" w:themeColor="text1"/>
        </w:rPr>
        <w:t xml:space="preserve"> </w:t>
      </w:r>
      <w:r w:rsidRPr="009B6B56">
        <w:rPr>
          <w:color w:val="000000" w:themeColor="text1"/>
        </w:rPr>
        <w:t xml:space="preserve">в том числе НДС </w:t>
      </w:r>
      <w:r w:rsidR="002760B2" w:rsidRPr="009B6B56">
        <w:rPr>
          <w:color w:val="000000" w:themeColor="text1"/>
        </w:rPr>
        <w:t>2</w:t>
      </w:r>
      <w:r w:rsidR="0066767A" w:rsidRPr="009B6B56">
        <w:rPr>
          <w:color w:val="000000" w:themeColor="text1"/>
        </w:rPr>
        <w:t>2</w:t>
      </w:r>
      <w:r w:rsidR="002760B2" w:rsidRPr="009B6B56">
        <w:rPr>
          <w:color w:val="000000" w:themeColor="text1"/>
        </w:rPr>
        <w:t xml:space="preserve"> </w:t>
      </w:r>
      <w:r w:rsidRPr="009B6B56">
        <w:rPr>
          <w:color w:val="000000" w:themeColor="text1"/>
        </w:rPr>
        <w:t>%</w:t>
      </w:r>
      <w:r w:rsidR="00E942F4" w:rsidRPr="009B6B56">
        <w:rPr>
          <w:color w:val="000000" w:themeColor="text1"/>
        </w:rPr>
        <w:t xml:space="preserve"> ________</w:t>
      </w:r>
      <w:r w:rsidRPr="009B6B56">
        <w:rPr>
          <w:color w:val="000000" w:themeColor="text1"/>
        </w:rPr>
        <w:t xml:space="preserve"> (_______________________) рубл</w:t>
      </w:r>
      <w:r w:rsidR="00E942F4" w:rsidRPr="009B6B56">
        <w:rPr>
          <w:color w:val="000000" w:themeColor="text1"/>
        </w:rPr>
        <w:t>ей</w:t>
      </w:r>
      <w:r w:rsidRPr="009B6B56">
        <w:rPr>
          <w:color w:val="000000" w:themeColor="text1"/>
        </w:rPr>
        <w:t xml:space="preserve"> ____ коп.</w:t>
      </w:r>
    </w:p>
    <w:p w14:paraId="73310B35" w14:textId="77777777" w:rsidR="004D07C3" w:rsidRPr="009B6B56" w:rsidRDefault="003B66BF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3.2</w:t>
      </w:r>
      <w:r w:rsidR="00007A78" w:rsidRPr="009B6B56">
        <w:rPr>
          <w:color w:val="000000" w:themeColor="text1"/>
        </w:rPr>
        <w:t>.</w:t>
      </w:r>
      <w:r w:rsidRPr="009B6B56">
        <w:rPr>
          <w:color w:val="000000" w:themeColor="text1"/>
        </w:rPr>
        <w:t xml:space="preserve"> Оплата </w:t>
      </w:r>
      <w:r w:rsidR="004D07C3" w:rsidRPr="009B6B56">
        <w:rPr>
          <w:color w:val="000000" w:themeColor="text1"/>
        </w:rPr>
        <w:t>З</w:t>
      </w:r>
      <w:r w:rsidRPr="009B6B56">
        <w:rPr>
          <w:color w:val="000000" w:themeColor="text1"/>
        </w:rPr>
        <w:t xml:space="preserve">аказчиком Исполнителю </w:t>
      </w:r>
      <w:r w:rsidR="00546DE8" w:rsidRPr="009B6B56">
        <w:rPr>
          <w:color w:val="000000" w:themeColor="text1"/>
        </w:rPr>
        <w:t>с</w:t>
      </w:r>
      <w:r w:rsidRPr="009B6B56">
        <w:rPr>
          <w:color w:val="000000" w:themeColor="text1"/>
        </w:rPr>
        <w:t xml:space="preserve">тоимости оказанных Услуг производится путем перечисления денежных средств на расчетный счет Исполнителя, </w:t>
      </w:r>
      <w:r w:rsidR="003613FA" w:rsidRPr="009B6B56">
        <w:rPr>
          <w:color w:val="000000" w:themeColor="text1"/>
        </w:rPr>
        <w:t>указанный в настоящем Договоре в течение 5 дней с момента выставления счета, но не позднее даты начала оказания услуг.</w:t>
      </w:r>
    </w:p>
    <w:p w14:paraId="3B87E13F" w14:textId="77777777" w:rsidR="00E63AE0" w:rsidRPr="009B6B56" w:rsidRDefault="00194FDE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3.</w:t>
      </w:r>
      <w:r w:rsidR="00762896" w:rsidRPr="009B6B56">
        <w:rPr>
          <w:color w:val="000000" w:themeColor="text1"/>
        </w:rPr>
        <w:t>3</w:t>
      </w:r>
      <w:r w:rsidRPr="009B6B56">
        <w:rPr>
          <w:color w:val="000000" w:themeColor="text1"/>
        </w:rPr>
        <w:t xml:space="preserve">. </w:t>
      </w:r>
      <w:r w:rsidR="00E63AE0" w:rsidRPr="009B6B56">
        <w:rPr>
          <w:color w:val="000000" w:themeColor="text1"/>
        </w:rPr>
        <w:t xml:space="preserve">Цена </w:t>
      </w:r>
      <w:r w:rsidR="000E3651" w:rsidRPr="009B6B56">
        <w:rPr>
          <w:color w:val="000000" w:themeColor="text1"/>
        </w:rPr>
        <w:t>Д</w:t>
      </w:r>
      <w:r w:rsidR="00E63AE0" w:rsidRPr="009B6B56">
        <w:rPr>
          <w:color w:val="000000" w:themeColor="text1"/>
        </w:rPr>
        <w:t xml:space="preserve">оговора является твердой и определяется на весь срок исполнения </w:t>
      </w:r>
      <w:r w:rsidR="00B03F84" w:rsidRPr="009B6B56">
        <w:rPr>
          <w:color w:val="000000" w:themeColor="text1"/>
        </w:rPr>
        <w:t>Д</w:t>
      </w:r>
      <w:r w:rsidR="00E63AE0" w:rsidRPr="009B6B56">
        <w:rPr>
          <w:color w:val="000000" w:themeColor="text1"/>
        </w:rPr>
        <w:t>оговора</w:t>
      </w:r>
    </w:p>
    <w:p w14:paraId="66D9046D" w14:textId="77777777" w:rsidR="00194FDE" w:rsidRPr="009B6B56" w:rsidRDefault="00E63AE0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3.</w:t>
      </w:r>
      <w:r w:rsidR="00762896" w:rsidRPr="009B6B56">
        <w:rPr>
          <w:color w:val="000000" w:themeColor="text1"/>
        </w:rPr>
        <w:t>4</w:t>
      </w:r>
      <w:r w:rsidRPr="009B6B56">
        <w:rPr>
          <w:color w:val="000000" w:themeColor="text1"/>
        </w:rPr>
        <w:t xml:space="preserve">. </w:t>
      </w:r>
      <w:r w:rsidR="00194FDE" w:rsidRPr="009B6B56">
        <w:rPr>
          <w:color w:val="000000" w:themeColor="text1"/>
        </w:rPr>
        <w:t xml:space="preserve">Не позднее </w:t>
      </w:r>
      <w:r w:rsidR="00546DE8" w:rsidRPr="009B6B56">
        <w:rPr>
          <w:color w:val="000000" w:themeColor="text1"/>
        </w:rPr>
        <w:t>10</w:t>
      </w:r>
      <w:r w:rsidR="00194FDE" w:rsidRPr="009B6B56">
        <w:rPr>
          <w:color w:val="000000" w:themeColor="text1"/>
        </w:rPr>
        <w:t xml:space="preserve">-ти </w:t>
      </w:r>
      <w:r w:rsidR="00546DE8" w:rsidRPr="009B6B56">
        <w:rPr>
          <w:color w:val="000000" w:themeColor="text1"/>
        </w:rPr>
        <w:t xml:space="preserve">рабочих </w:t>
      </w:r>
      <w:r w:rsidR="00194FDE" w:rsidRPr="009B6B56">
        <w:rPr>
          <w:color w:val="000000" w:themeColor="text1"/>
        </w:rPr>
        <w:t>дней после окончания срока оказания услуг, Исполнитель направляет Заказчику акт приема оказанных услуг, составленный в двух оригинальных экземплярах и счет фактуру.</w:t>
      </w:r>
    </w:p>
    <w:p w14:paraId="2E8BC1EF" w14:textId="77777777" w:rsidR="00194FDE" w:rsidRDefault="00E63AE0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3.</w:t>
      </w:r>
      <w:r w:rsidR="00762896" w:rsidRPr="009B6B56">
        <w:rPr>
          <w:color w:val="000000" w:themeColor="text1"/>
        </w:rPr>
        <w:t>5</w:t>
      </w:r>
      <w:r w:rsidRPr="009B6B56">
        <w:rPr>
          <w:color w:val="000000" w:themeColor="text1"/>
        </w:rPr>
        <w:t xml:space="preserve">. </w:t>
      </w:r>
      <w:r w:rsidR="00194FDE" w:rsidRPr="009B6B56">
        <w:rPr>
          <w:color w:val="000000" w:themeColor="text1"/>
        </w:rPr>
        <w:t xml:space="preserve">Заказчик обязан не позднее </w:t>
      </w:r>
      <w:r w:rsidR="00546DE8" w:rsidRPr="009B6B56">
        <w:rPr>
          <w:color w:val="000000" w:themeColor="text1"/>
        </w:rPr>
        <w:t>10</w:t>
      </w:r>
      <w:r w:rsidR="00194FDE" w:rsidRPr="009B6B56">
        <w:rPr>
          <w:color w:val="000000" w:themeColor="text1"/>
        </w:rPr>
        <w:t>-ти рабочих дней после получения акта приема оказанных услуг подписать и передать 1 экземпляр Исполнителю.</w:t>
      </w:r>
    </w:p>
    <w:p w14:paraId="5ADD9C08" w14:textId="77777777" w:rsidR="00FA267D" w:rsidRPr="009B6B56" w:rsidRDefault="00FA267D" w:rsidP="00E63AE0">
      <w:pPr>
        <w:spacing w:line="276" w:lineRule="auto"/>
        <w:ind w:firstLine="851"/>
        <w:jc w:val="both"/>
        <w:rPr>
          <w:color w:val="000000" w:themeColor="text1"/>
        </w:rPr>
      </w:pPr>
    </w:p>
    <w:p w14:paraId="6BA3E94F" w14:textId="61F1729C" w:rsidR="003B66BF" w:rsidRPr="00FA267D" w:rsidRDefault="003B66BF" w:rsidP="00FA267D">
      <w:pPr>
        <w:pStyle w:val="ae"/>
        <w:numPr>
          <w:ilvl w:val="0"/>
          <w:numId w:val="5"/>
        </w:numPr>
        <w:spacing w:line="276" w:lineRule="auto"/>
        <w:jc w:val="center"/>
        <w:rPr>
          <w:b/>
          <w:color w:val="000000" w:themeColor="text1"/>
        </w:rPr>
      </w:pPr>
      <w:r w:rsidRPr="00FA267D">
        <w:rPr>
          <w:b/>
          <w:color w:val="000000" w:themeColor="text1"/>
        </w:rPr>
        <w:t>Прочие условия</w:t>
      </w:r>
    </w:p>
    <w:p w14:paraId="0A3A6F51" w14:textId="77777777" w:rsidR="00A6792F" w:rsidRPr="00576162" w:rsidRDefault="003B66BF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576162">
        <w:rPr>
          <w:color w:val="000000" w:themeColor="text1"/>
        </w:rPr>
        <w:t>4.1</w:t>
      </w:r>
      <w:r w:rsidR="00007A78" w:rsidRPr="00576162">
        <w:rPr>
          <w:color w:val="000000" w:themeColor="text1"/>
        </w:rPr>
        <w:t>.</w:t>
      </w:r>
      <w:r w:rsidRPr="00576162">
        <w:rPr>
          <w:color w:val="000000" w:themeColor="text1"/>
        </w:rPr>
        <w:t xml:space="preserve"> Договор составлен в двух экземплярах и находится у каждой из </w:t>
      </w:r>
      <w:r w:rsidR="00E63AE0" w:rsidRPr="00576162">
        <w:rPr>
          <w:color w:val="000000" w:themeColor="text1"/>
        </w:rPr>
        <w:t>С</w:t>
      </w:r>
      <w:r w:rsidRPr="00576162">
        <w:rPr>
          <w:color w:val="000000" w:themeColor="text1"/>
        </w:rPr>
        <w:t>торон.</w:t>
      </w:r>
    </w:p>
    <w:p w14:paraId="0AFB3C47" w14:textId="77777777" w:rsidR="00FA267D" w:rsidRPr="00576162" w:rsidRDefault="00FA267D" w:rsidP="007C75F8">
      <w:pPr>
        <w:spacing w:line="253" w:lineRule="atLeast"/>
        <w:ind w:firstLine="851"/>
        <w:jc w:val="both"/>
        <w:rPr>
          <w:rFonts w:ascii="Calibri" w:hAnsi="Calibri" w:cs="Calibri"/>
          <w:color w:val="1A1A1A"/>
        </w:rPr>
      </w:pPr>
      <w:r w:rsidRPr="00576162">
        <w:rPr>
          <w:color w:val="000000" w:themeColor="text1"/>
        </w:rPr>
        <w:t xml:space="preserve">4.2. </w:t>
      </w:r>
      <w:r w:rsidRPr="00576162">
        <w:rPr>
          <w:color w:val="1A1A1A"/>
        </w:rPr>
        <w:t>Стороны в процессе деловой переписки обмениваются сообщениями в виде писем (телеграмм), а в случаях направления телекса, факса, иного электронного сообщения обязательно предоставляют в последующем оригинал документа.</w:t>
      </w:r>
    </w:p>
    <w:p w14:paraId="634421C5" w14:textId="77777777" w:rsidR="00FA267D" w:rsidRPr="00FA267D" w:rsidRDefault="00FA267D" w:rsidP="00804827">
      <w:pPr>
        <w:spacing w:line="253" w:lineRule="atLeast"/>
        <w:ind w:firstLine="708"/>
        <w:jc w:val="both"/>
        <w:rPr>
          <w:rFonts w:ascii="Calibri" w:hAnsi="Calibri" w:cs="Calibri"/>
          <w:color w:val="1A1A1A"/>
        </w:rPr>
      </w:pPr>
      <w:bookmarkStart w:id="0" w:name="_GoBack"/>
      <w:bookmarkEnd w:id="0"/>
      <w:r w:rsidRPr="00576162">
        <w:rPr>
          <w:color w:val="1A1A1A"/>
        </w:rPr>
        <w:t>Договор, направленный посредством телекса, факса, иного электронного сообщения, имеет юридическую силу в случае последующего предоставления оригинала документа, скрепленного печатью и подписью другой Стороны.</w:t>
      </w:r>
    </w:p>
    <w:p w14:paraId="7ECD3463" w14:textId="6D41EB8E" w:rsidR="003B66BF" w:rsidRPr="009B6B56" w:rsidRDefault="003B66BF" w:rsidP="007C75F8">
      <w:pPr>
        <w:spacing w:line="276" w:lineRule="auto"/>
        <w:ind w:firstLine="851"/>
        <w:jc w:val="both"/>
        <w:rPr>
          <w:color w:val="000000" w:themeColor="text1"/>
        </w:rPr>
      </w:pPr>
      <w:r w:rsidRPr="007C75F8">
        <w:rPr>
          <w:color w:val="000000" w:themeColor="text1"/>
        </w:rPr>
        <w:t>4.</w:t>
      </w:r>
      <w:r w:rsidR="00FA267D" w:rsidRPr="007C75F8">
        <w:rPr>
          <w:color w:val="000000" w:themeColor="text1"/>
        </w:rPr>
        <w:t>3</w:t>
      </w:r>
      <w:r w:rsidR="00007A78" w:rsidRPr="007C75F8">
        <w:rPr>
          <w:color w:val="000000" w:themeColor="text1"/>
        </w:rPr>
        <w:t>.</w:t>
      </w:r>
      <w:r w:rsidRPr="007C75F8">
        <w:rPr>
          <w:color w:val="000000" w:themeColor="text1"/>
        </w:rPr>
        <w:t xml:space="preserve"> Споры и разногласия, возникающие в ходе выполнения настоящего </w:t>
      </w:r>
      <w:r w:rsidR="00A10314" w:rsidRPr="007C75F8">
        <w:rPr>
          <w:color w:val="000000" w:themeColor="text1"/>
        </w:rPr>
        <w:t>Д</w:t>
      </w:r>
      <w:r w:rsidRPr="007C75F8">
        <w:rPr>
          <w:color w:val="000000" w:themeColor="text1"/>
        </w:rPr>
        <w:t>оговора, рассматриваются в установленном законодательством порядке.</w:t>
      </w:r>
    </w:p>
    <w:p w14:paraId="215FC27D" w14:textId="5116B6FF" w:rsidR="0029304B" w:rsidRDefault="0029304B" w:rsidP="00E63AE0">
      <w:pPr>
        <w:spacing w:line="276" w:lineRule="auto"/>
        <w:ind w:firstLine="851"/>
        <w:jc w:val="both"/>
        <w:rPr>
          <w:color w:val="000000" w:themeColor="text1"/>
        </w:rPr>
      </w:pPr>
      <w:r w:rsidRPr="009B6B56">
        <w:rPr>
          <w:color w:val="000000" w:themeColor="text1"/>
        </w:rPr>
        <w:t>4.</w:t>
      </w:r>
      <w:r w:rsidR="00FA267D">
        <w:rPr>
          <w:color w:val="000000" w:themeColor="text1"/>
        </w:rPr>
        <w:t>4</w:t>
      </w:r>
      <w:r w:rsidRPr="009B6B56">
        <w:rPr>
          <w:color w:val="000000" w:themeColor="text1"/>
        </w:rPr>
        <w:t>. В случае рассмотрения спора в судебном порядке, он подлежит передаче в компетент</w:t>
      </w:r>
      <w:r w:rsidR="0091298C" w:rsidRPr="009B6B56">
        <w:rPr>
          <w:color w:val="000000" w:themeColor="text1"/>
        </w:rPr>
        <w:t>ный суд по месту нахождения</w:t>
      </w:r>
      <w:r w:rsidRPr="009B6B56">
        <w:rPr>
          <w:color w:val="000000" w:themeColor="text1"/>
        </w:rPr>
        <w:t xml:space="preserve"> Исполнителя.</w:t>
      </w:r>
    </w:p>
    <w:p w14:paraId="71B4E716" w14:textId="77777777" w:rsidR="003B66BF" w:rsidRPr="009B6B56" w:rsidRDefault="003B66BF" w:rsidP="00194FDE">
      <w:pPr>
        <w:ind w:firstLine="851"/>
        <w:jc w:val="both"/>
        <w:rPr>
          <w:color w:val="000000" w:themeColor="text1"/>
        </w:rPr>
      </w:pPr>
    </w:p>
    <w:p w14:paraId="4412213E" w14:textId="77777777" w:rsidR="003B66BF" w:rsidRPr="009B6B56" w:rsidRDefault="003B66BF" w:rsidP="00194FDE">
      <w:pPr>
        <w:ind w:firstLine="851"/>
        <w:jc w:val="center"/>
        <w:rPr>
          <w:b/>
          <w:color w:val="000000" w:themeColor="text1"/>
        </w:rPr>
      </w:pPr>
      <w:r w:rsidRPr="009B6B56">
        <w:rPr>
          <w:b/>
          <w:color w:val="000000" w:themeColor="text1"/>
        </w:rPr>
        <w:t>5. Реквизиты сторон</w:t>
      </w:r>
    </w:p>
    <w:p w14:paraId="069210E2" w14:textId="77777777" w:rsidR="009645CB" w:rsidRPr="009B6B56" w:rsidRDefault="009645CB" w:rsidP="00194FDE">
      <w:pPr>
        <w:ind w:firstLine="851"/>
        <w:jc w:val="center"/>
        <w:rPr>
          <w:b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873"/>
      </w:tblGrid>
      <w:tr w:rsidR="009B6B56" w:rsidRPr="009B6B56" w14:paraId="272A9DCF" w14:textId="77777777" w:rsidTr="00D87BF2">
        <w:tc>
          <w:tcPr>
            <w:tcW w:w="5157" w:type="dxa"/>
          </w:tcPr>
          <w:p w14:paraId="2C9E5AE9" w14:textId="77777777" w:rsidR="00874555" w:rsidRPr="009B6B56" w:rsidRDefault="00874555" w:rsidP="00194FDE">
            <w:pPr>
              <w:jc w:val="both"/>
              <w:rPr>
                <w:color w:val="000000" w:themeColor="text1"/>
              </w:rPr>
            </w:pPr>
            <w:r w:rsidRPr="009B6B56">
              <w:rPr>
                <w:b/>
                <w:color w:val="000000" w:themeColor="text1"/>
              </w:rPr>
              <w:t>Исполнитель:</w:t>
            </w:r>
          </w:p>
        </w:tc>
        <w:tc>
          <w:tcPr>
            <w:tcW w:w="5157" w:type="dxa"/>
          </w:tcPr>
          <w:p w14:paraId="521267F2" w14:textId="77777777" w:rsidR="00874555" w:rsidRPr="009B6B56" w:rsidRDefault="00874555" w:rsidP="00194FDE">
            <w:pPr>
              <w:jc w:val="both"/>
              <w:rPr>
                <w:color w:val="000000" w:themeColor="text1"/>
              </w:rPr>
            </w:pPr>
            <w:r w:rsidRPr="009B6B56">
              <w:rPr>
                <w:b/>
                <w:color w:val="000000" w:themeColor="text1"/>
              </w:rPr>
              <w:t>Заказчик:</w:t>
            </w:r>
          </w:p>
        </w:tc>
      </w:tr>
      <w:tr w:rsidR="009B6B56" w:rsidRPr="009B6B56" w14:paraId="477EBB69" w14:textId="77777777" w:rsidTr="00D87BF2">
        <w:tc>
          <w:tcPr>
            <w:tcW w:w="5157" w:type="dxa"/>
          </w:tcPr>
          <w:p w14:paraId="5579A4AF" w14:textId="74FF5E02" w:rsidR="003613FA" w:rsidRPr="009B6B56" w:rsidRDefault="0066767A" w:rsidP="003613FA">
            <w:pPr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14:paraId="03C67089" w14:textId="77777777" w:rsidR="0066767A" w:rsidRPr="009B6B56" w:rsidRDefault="0066767A" w:rsidP="003613FA">
            <w:pPr>
              <w:rPr>
                <w:color w:val="000000" w:themeColor="text1"/>
              </w:rPr>
            </w:pPr>
          </w:p>
          <w:p w14:paraId="131ED61E" w14:textId="77777777" w:rsidR="0066767A" w:rsidRPr="009B6B56" w:rsidRDefault="0066767A" w:rsidP="0066767A">
            <w:pPr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ИНН/КПП - 2635014955/263401001</w:t>
            </w:r>
          </w:p>
          <w:p w14:paraId="79128B1D" w14:textId="7DD7FDCC" w:rsidR="0066767A" w:rsidRPr="009B6B56" w:rsidRDefault="0066767A" w:rsidP="0066767A">
            <w:pPr>
              <w:contextualSpacing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Получатель - УФК ПО СТАВРОПОЛЬСКОМУ КРАЮ (ФГАОУ ВО «Северо-Кавказский федеральный университет» л/счет 30216Ш58810)</w:t>
            </w:r>
          </w:p>
          <w:p w14:paraId="754A66B8" w14:textId="6230898C" w:rsidR="0066767A" w:rsidRPr="009B6B56" w:rsidRDefault="0066767A" w:rsidP="0066767A">
            <w:pPr>
              <w:contextualSpacing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Банк - ОКЦ № 2 ЮГУ Банка России/УФК по Ставропольскому краю, г.Ставрополь</w:t>
            </w:r>
          </w:p>
          <w:p w14:paraId="1C5646B2" w14:textId="7B19A53C" w:rsidR="0066767A" w:rsidRPr="009B6B56" w:rsidRDefault="0066767A" w:rsidP="0066767A">
            <w:pPr>
              <w:contextualSpacing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Р/счет - 03214643000000012100</w:t>
            </w:r>
          </w:p>
          <w:p w14:paraId="7B89B291" w14:textId="21E4E5C9" w:rsidR="0066767A" w:rsidRPr="009B6B56" w:rsidRDefault="0066767A" w:rsidP="0066767A">
            <w:pPr>
              <w:contextualSpacing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К/счет - 40102810345370000013</w:t>
            </w:r>
          </w:p>
          <w:p w14:paraId="12E9492F" w14:textId="65501494" w:rsidR="0066767A" w:rsidRPr="009B6B56" w:rsidRDefault="0066767A" w:rsidP="0066767A">
            <w:pPr>
              <w:contextualSpacing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БИК - 010702101</w:t>
            </w:r>
          </w:p>
          <w:p w14:paraId="69385969" w14:textId="4C325352" w:rsidR="0066767A" w:rsidRPr="009B6B56" w:rsidRDefault="0066767A" w:rsidP="0066767A">
            <w:pPr>
              <w:contextualSpacing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ОКПО - 02067965</w:t>
            </w:r>
          </w:p>
          <w:p w14:paraId="55B31D05" w14:textId="41B35DA9" w:rsidR="0066767A" w:rsidRPr="009B6B56" w:rsidRDefault="0066767A" w:rsidP="0066767A">
            <w:pPr>
              <w:contextualSpacing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ОГРН - 1022601961580</w:t>
            </w:r>
          </w:p>
          <w:p w14:paraId="2091ADC5" w14:textId="191CF350" w:rsidR="0066767A" w:rsidRPr="009B6B56" w:rsidRDefault="0066767A" w:rsidP="0066767A">
            <w:pPr>
              <w:contextualSpacing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ОКТМО - 07701000</w:t>
            </w:r>
          </w:p>
          <w:p w14:paraId="46001853" w14:textId="77777777" w:rsidR="0066767A" w:rsidRPr="009B6B56" w:rsidRDefault="0066767A" w:rsidP="0066767A">
            <w:pPr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Юридический адрес: 355017, г. Ставрополь, ул. Пушкина, 1</w:t>
            </w:r>
          </w:p>
          <w:p w14:paraId="0CB20E95" w14:textId="77777777" w:rsidR="0066767A" w:rsidRPr="009B6B56" w:rsidRDefault="0066767A" w:rsidP="0066767A">
            <w:pPr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lastRenderedPageBreak/>
              <w:t>Почтовый адрес: 355017, г. Ставрополь, ул. Пушкина, 1</w:t>
            </w:r>
          </w:p>
          <w:p w14:paraId="25E62938" w14:textId="77777777" w:rsidR="0066767A" w:rsidRPr="009B6B56" w:rsidRDefault="0066767A" w:rsidP="0066767A">
            <w:pPr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Телефон: (8652) 95-68-08</w:t>
            </w:r>
          </w:p>
          <w:p w14:paraId="09C820F0" w14:textId="77777777" w:rsidR="0066767A" w:rsidRPr="009B6B56" w:rsidRDefault="0066767A" w:rsidP="0066767A">
            <w:pPr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Факс: (8652) 95-68-03</w:t>
            </w:r>
          </w:p>
          <w:p w14:paraId="04C2770F" w14:textId="60C3143A" w:rsidR="0066767A" w:rsidRPr="009B6B56" w:rsidRDefault="0066767A" w:rsidP="0066767A">
            <w:pPr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 xml:space="preserve">E-mail: </w:t>
            </w:r>
            <w:hyperlink r:id="rId7" w:history="1">
              <w:r w:rsidRPr="009B6B56">
                <w:rPr>
                  <w:rStyle w:val="a6"/>
                  <w:color w:val="000000" w:themeColor="text1"/>
                </w:rPr>
                <w:t>info@ncfu.ru</w:t>
              </w:r>
            </w:hyperlink>
          </w:p>
          <w:p w14:paraId="4870C768" w14:textId="0A6C3C2C" w:rsidR="00874555" w:rsidRPr="009B6B56" w:rsidRDefault="003613FA" w:rsidP="002F6FB3">
            <w:pPr>
              <w:rPr>
                <w:color w:val="000000" w:themeColor="text1"/>
              </w:rPr>
            </w:pPr>
            <w:r w:rsidRPr="009B6B56">
              <w:rPr>
                <w:color w:val="000000" w:themeColor="text1"/>
                <w:sz w:val="22"/>
              </w:rPr>
              <w:t xml:space="preserve">Назначение платежа: </w:t>
            </w:r>
            <w:r w:rsidR="005C70B7" w:rsidRPr="009B6B56">
              <w:rPr>
                <w:color w:val="000000" w:themeColor="text1"/>
                <w:sz w:val="22"/>
              </w:rPr>
              <w:t>В</w:t>
            </w:r>
            <w:r w:rsidR="00DF3D31" w:rsidRPr="009B6B56">
              <w:rPr>
                <w:color w:val="000000" w:themeColor="text1"/>
                <w:sz w:val="22"/>
              </w:rPr>
              <w:t>с</w:t>
            </w:r>
            <w:r w:rsidR="005C70B7" w:rsidRPr="009B6B56">
              <w:rPr>
                <w:color w:val="000000" w:themeColor="text1"/>
                <w:sz w:val="22"/>
              </w:rPr>
              <w:t>ОШ</w:t>
            </w:r>
            <w:r w:rsidRPr="009B6B56">
              <w:rPr>
                <w:color w:val="000000" w:themeColor="text1"/>
                <w:sz w:val="22"/>
              </w:rPr>
              <w:t xml:space="preserve"> по </w:t>
            </w:r>
            <w:r w:rsidR="00DF3D31" w:rsidRPr="009B6B56">
              <w:rPr>
                <w:color w:val="000000" w:themeColor="text1"/>
              </w:rPr>
              <w:t>название предмета</w:t>
            </w:r>
            <w:r w:rsidRPr="009B6B56">
              <w:rPr>
                <w:color w:val="000000" w:themeColor="text1"/>
                <w:sz w:val="22"/>
              </w:rPr>
              <w:t xml:space="preserve">, </w:t>
            </w:r>
            <w:r w:rsidR="005C70B7" w:rsidRPr="009B6B56">
              <w:rPr>
                <w:color w:val="000000" w:themeColor="text1"/>
                <w:sz w:val="22"/>
              </w:rPr>
              <w:br/>
            </w:r>
            <w:r w:rsidRPr="009B6B56">
              <w:rPr>
                <w:color w:val="000000" w:themeColor="text1"/>
                <w:sz w:val="22"/>
              </w:rPr>
              <w:t>Ф.И.О. сопровождающего</w:t>
            </w:r>
            <w:r w:rsidR="005C70B7" w:rsidRPr="009B6B56">
              <w:rPr>
                <w:color w:val="000000" w:themeColor="text1"/>
                <w:sz w:val="22"/>
              </w:rPr>
              <w:t xml:space="preserve">, </w:t>
            </w:r>
            <w:r w:rsidR="002F6FB3" w:rsidRPr="009B6B56">
              <w:rPr>
                <w:color w:val="000000" w:themeColor="text1"/>
                <w:sz w:val="22"/>
              </w:rPr>
              <w:t>субъект РФ</w:t>
            </w:r>
          </w:p>
        </w:tc>
        <w:tc>
          <w:tcPr>
            <w:tcW w:w="5157" w:type="dxa"/>
          </w:tcPr>
          <w:p w14:paraId="299EADD0" w14:textId="77777777" w:rsidR="00874555" w:rsidRPr="009B6B56" w:rsidRDefault="00874555" w:rsidP="00194FDE">
            <w:pPr>
              <w:jc w:val="both"/>
              <w:rPr>
                <w:color w:val="000000" w:themeColor="text1"/>
              </w:rPr>
            </w:pPr>
          </w:p>
        </w:tc>
      </w:tr>
      <w:tr w:rsidR="00A97C79" w:rsidRPr="009B6B56" w14:paraId="1639AE89" w14:textId="77777777" w:rsidTr="00D87BF2">
        <w:tc>
          <w:tcPr>
            <w:tcW w:w="5157" w:type="dxa"/>
          </w:tcPr>
          <w:p w14:paraId="63E8837C" w14:textId="77777777" w:rsidR="00A97C79" w:rsidRPr="009B6B56" w:rsidRDefault="00A97C79" w:rsidP="00194FDE">
            <w:pPr>
              <w:rPr>
                <w:color w:val="000000" w:themeColor="text1"/>
              </w:rPr>
            </w:pPr>
          </w:p>
          <w:p w14:paraId="6A090BCE" w14:textId="77777777" w:rsidR="00A97C79" w:rsidRPr="009B6B56" w:rsidRDefault="00A97C79" w:rsidP="00194FDE">
            <w:pPr>
              <w:rPr>
                <w:color w:val="000000" w:themeColor="text1"/>
              </w:rPr>
            </w:pPr>
          </w:p>
          <w:p w14:paraId="7816BCEB" w14:textId="255C2E90" w:rsidR="00A97C79" w:rsidRPr="009B6B56" w:rsidRDefault="0066767A" w:rsidP="00194FDE">
            <w:pPr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Проректор</w:t>
            </w:r>
            <w:r w:rsidR="00354296" w:rsidRPr="009B6B56">
              <w:rPr>
                <w:color w:val="000000" w:themeColor="text1"/>
              </w:rPr>
              <w:t xml:space="preserve"> по образовательной деятельности</w:t>
            </w:r>
          </w:p>
          <w:p w14:paraId="1B5A7078" w14:textId="77777777" w:rsidR="00354296" w:rsidRPr="009B6B56" w:rsidRDefault="00354296" w:rsidP="00194FDE">
            <w:pPr>
              <w:rPr>
                <w:color w:val="000000" w:themeColor="text1"/>
              </w:rPr>
            </w:pPr>
          </w:p>
          <w:p w14:paraId="7799710D" w14:textId="25408F8E" w:rsidR="00A97C79" w:rsidRPr="009B6B56" w:rsidRDefault="00A97C79" w:rsidP="00194FDE">
            <w:pPr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 xml:space="preserve"> _____________________</w:t>
            </w:r>
            <w:r w:rsidRPr="009B6B56">
              <w:rPr>
                <w:color w:val="000000" w:themeColor="text1"/>
              </w:rPr>
              <w:tab/>
            </w:r>
            <w:r w:rsidR="0066767A" w:rsidRPr="009B6B56">
              <w:rPr>
                <w:color w:val="000000" w:themeColor="text1"/>
              </w:rPr>
              <w:t>В.А. Иванов</w:t>
            </w:r>
          </w:p>
          <w:p w14:paraId="5492E82C" w14:textId="77777777" w:rsidR="00A97C79" w:rsidRPr="009B6B56" w:rsidRDefault="00A97C79" w:rsidP="00194FDE">
            <w:pPr>
              <w:rPr>
                <w:color w:val="000000" w:themeColor="text1"/>
              </w:rPr>
            </w:pPr>
            <w:r w:rsidRPr="009B6B56">
              <w:rPr>
                <w:color w:val="000000" w:themeColor="text1"/>
                <w:sz w:val="18"/>
              </w:rPr>
              <w:t>М.П.</w:t>
            </w:r>
          </w:p>
        </w:tc>
        <w:tc>
          <w:tcPr>
            <w:tcW w:w="5157" w:type="dxa"/>
          </w:tcPr>
          <w:p w14:paraId="22E1C1EB" w14:textId="77777777" w:rsidR="00014553" w:rsidRPr="009B6B56" w:rsidRDefault="00014553" w:rsidP="00194FDE">
            <w:pPr>
              <w:rPr>
                <w:color w:val="000000" w:themeColor="text1"/>
              </w:rPr>
            </w:pPr>
          </w:p>
          <w:p w14:paraId="49D9175B" w14:textId="77777777" w:rsidR="00014553" w:rsidRPr="009B6B56" w:rsidRDefault="00014553" w:rsidP="00194FDE">
            <w:pPr>
              <w:rPr>
                <w:color w:val="000000" w:themeColor="text1"/>
              </w:rPr>
            </w:pPr>
          </w:p>
          <w:p w14:paraId="2861E6BC" w14:textId="77777777" w:rsidR="00014553" w:rsidRPr="009B6B56" w:rsidRDefault="00014553" w:rsidP="00194FDE">
            <w:pPr>
              <w:rPr>
                <w:color w:val="000000" w:themeColor="text1"/>
              </w:rPr>
            </w:pPr>
          </w:p>
          <w:p w14:paraId="4EDD8A9F" w14:textId="77777777" w:rsidR="00981969" w:rsidRPr="009B6B56" w:rsidRDefault="00981969" w:rsidP="00194FDE">
            <w:pPr>
              <w:rPr>
                <w:color w:val="000000" w:themeColor="text1"/>
              </w:rPr>
            </w:pPr>
          </w:p>
          <w:p w14:paraId="241BC4D0" w14:textId="39493739" w:rsidR="00014553" w:rsidRPr="009B6B56" w:rsidRDefault="00014553" w:rsidP="00194FDE">
            <w:pPr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 xml:space="preserve"> _____________________</w:t>
            </w:r>
            <w:r w:rsidRPr="009B6B56">
              <w:rPr>
                <w:color w:val="000000" w:themeColor="text1"/>
              </w:rPr>
              <w:tab/>
            </w:r>
            <w:r w:rsidR="001579A5" w:rsidRPr="009B6B56">
              <w:rPr>
                <w:color w:val="000000" w:themeColor="text1"/>
              </w:rPr>
              <w:t>Ф.И.</w:t>
            </w:r>
            <w:r w:rsidR="00981969" w:rsidRPr="009B6B56">
              <w:rPr>
                <w:color w:val="000000" w:themeColor="text1"/>
              </w:rPr>
              <w:t>О.</w:t>
            </w:r>
          </w:p>
          <w:p w14:paraId="585A2B3D" w14:textId="77777777" w:rsidR="00A97C79" w:rsidRPr="009B6B56" w:rsidRDefault="00014553" w:rsidP="00194FDE">
            <w:pPr>
              <w:jc w:val="both"/>
              <w:rPr>
                <w:color w:val="000000" w:themeColor="text1"/>
              </w:rPr>
            </w:pPr>
            <w:r w:rsidRPr="009B6B56">
              <w:rPr>
                <w:color w:val="000000" w:themeColor="text1"/>
                <w:sz w:val="18"/>
              </w:rPr>
              <w:t>М.П.</w:t>
            </w:r>
          </w:p>
        </w:tc>
      </w:tr>
    </w:tbl>
    <w:p w14:paraId="3DE97C69" w14:textId="77777777" w:rsidR="00194FDE" w:rsidRPr="009B6B56" w:rsidRDefault="00194FDE" w:rsidP="00194FDE">
      <w:pPr>
        <w:ind w:firstLine="142"/>
        <w:jc w:val="both"/>
        <w:rPr>
          <w:color w:val="000000" w:themeColor="text1"/>
        </w:rPr>
      </w:pPr>
    </w:p>
    <w:p w14:paraId="41569C4A" w14:textId="77777777" w:rsidR="00874555" w:rsidRPr="009B6B56" w:rsidRDefault="00194FDE" w:rsidP="00194FDE">
      <w:pPr>
        <w:ind w:firstLine="142"/>
        <w:jc w:val="both"/>
        <w:rPr>
          <w:color w:val="000000" w:themeColor="text1"/>
        </w:rPr>
      </w:pPr>
      <w:r w:rsidRPr="009B6B56">
        <w:rPr>
          <w:color w:val="000000" w:themeColor="text1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32"/>
        <w:gridCol w:w="4014"/>
      </w:tblGrid>
      <w:tr w:rsidR="0029304B" w:rsidRPr="009B6B56" w14:paraId="10711E6A" w14:textId="77777777" w:rsidTr="00477467">
        <w:tc>
          <w:tcPr>
            <w:tcW w:w="6204" w:type="dxa"/>
          </w:tcPr>
          <w:p w14:paraId="32B69C0C" w14:textId="77777777" w:rsidR="0029304B" w:rsidRPr="009B6B56" w:rsidRDefault="0029304B" w:rsidP="00194FDE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228D580C" w14:textId="50002A5A" w:rsidR="0029304B" w:rsidRPr="009B6B56" w:rsidRDefault="001579A5" w:rsidP="00194FDE">
            <w:pPr>
              <w:jc w:val="both"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Приложение</w:t>
            </w:r>
            <w:r w:rsidR="0029304B" w:rsidRPr="009B6B56">
              <w:rPr>
                <w:color w:val="000000" w:themeColor="text1"/>
              </w:rPr>
              <w:t xml:space="preserve"> 1 к договору № ____</w:t>
            </w:r>
          </w:p>
          <w:p w14:paraId="2377761D" w14:textId="77777777" w:rsidR="0029304B" w:rsidRPr="009B6B56" w:rsidRDefault="0029304B" w:rsidP="00194FDE">
            <w:pPr>
              <w:jc w:val="both"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 xml:space="preserve">возмездного оказания услуг от </w:t>
            </w:r>
          </w:p>
          <w:p w14:paraId="38FB0164" w14:textId="78EE496E" w:rsidR="0029304B" w:rsidRPr="009B6B56" w:rsidRDefault="0029304B" w:rsidP="00DF3D31">
            <w:pPr>
              <w:jc w:val="both"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«___» ____________ 20</w:t>
            </w:r>
            <w:r w:rsidR="00BB0E39" w:rsidRPr="009B6B56">
              <w:rPr>
                <w:color w:val="000000" w:themeColor="text1"/>
              </w:rPr>
              <w:t>2</w:t>
            </w:r>
            <w:r w:rsidR="00A710F6" w:rsidRPr="009B6B56">
              <w:rPr>
                <w:color w:val="000000" w:themeColor="text1"/>
              </w:rPr>
              <w:t>6</w:t>
            </w:r>
            <w:r w:rsidRPr="009B6B56">
              <w:rPr>
                <w:color w:val="000000" w:themeColor="text1"/>
              </w:rPr>
              <w:t xml:space="preserve"> г.</w:t>
            </w:r>
          </w:p>
        </w:tc>
      </w:tr>
    </w:tbl>
    <w:p w14:paraId="5EA88E1D" w14:textId="77777777" w:rsidR="0029304B" w:rsidRPr="009B6B56" w:rsidRDefault="0029304B" w:rsidP="00194FDE">
      <w:pPr>
        <w:ind w:firstLine="142"/>
        <w:jc w:val="both"/>
        <w:rPr>
          <w:color w:val="000000" w:themeColor="text1"/>
        </w:rPr>
      </w:pPr>
    </w:p>
    <w:p w14:paraId="0360E4ED" w14:textId="77777777" w:rsidR="009A6E25" w:rsidRPr="009B6B56" w:rsidRDefault="009A6E25" w:rsidP="00194FDE">
      <w:pPr>
        <w:ind w:firstLine="142"/>
        <w:jc w:val="both"/>
        <w:rPr>
          <w:color w:val="000000" w:themeColor="text1"/>
        </w:rPr>
      </w:pPr>
    </w:p>
    <w:p w14:paraId="373B0B46" w14:textId="77777777" w:rsidR="0029304B" w:rsidRPr="009B6B56" w:rsidRDefault="0029304B" w:rsidP="00194FDE">
      <w:pPr>
        <w:ind w:firstLine="142"/>
        <w:jc w:val="both"/>
        <w:rPr>
          <w:color w:val="000000" w:themeColor="text1"/>
        </w:rPr>
      </w:pPr>
    </w:p>
    <w:p w14:paraId="6F2C5897" w14:textId="77777777" w:rsidR="00A547B0" w:rsidRPr="009B6B56" w:rsidRDefault="00A547B0" w:rsidP="00194FDE">
      <w:pPr>
        <w:ind w:firstLine="142"/>
        <w:jc w:val="center"/>
        <w:rPr>
          <w:b/>
          <w:color w:val="000000" w:themeColor="text1"/>
        </w:rPr>
      </w:pPr>
      <w:r w:rsidRPr="009B6B56">
        <w:rPr>
          <w:b/>
          <w:color w:val="000000" w:themeColor="text1"/>
        </w:rPr>
        <w:t xml:space="preserve">Список </w:t>
      </w:r>
      <w:r w:rsidR="00F65CCB" w:rsidRPr="009B6B56">
        <w:rPr>
          <w:b/>
          <w:color w:val="000000" w:themeColor="text1"/>
        </w:rPr>
        <w:t>лиц</w:t>
      </w:r>
      <w:r w:rsidR="009A6E25" w:rsidRPr="009B6B56">
        <w:rPr>
          <w:b/>
          <w:color w:val="000000" w:themeColor="text1"/>
        </w:rPr>
        <w:t xml:space="preserve">, сопровождающих </w:t>
      </w:r>
      <w:r w:rsidR="00F65CCB" w:rsidRPr="009B6B56">
        <w:rPr>
          <w:b/>
          <w:color w:val="000000" w:themeColor="text1"/>
        </w:rPr>
        <w:t>участников</w:t>
      </w:r>
      <w:r w:rsidR="0029304B" w:rsidRPr="009B6B56">
        <w:rPr>
          <w:b/>
          <w:color w:val="000000" w:themeColor="text1"/>
        </w:rPr>
        <w:t xml:space="preserve"> </w:t>
      </w:r>
    </w:p>
    <w:p w14:paraId="134F82BB" w14:textId="77A12027" w:rsidR="00A547B0" w:rsidRPr="009B6B56" w:rsidRDefault="0029304B" w:rsidP="00E63AE0">
      <w:pPr>
        <w:ind w:firstLine="142"/>
        <w:jc w:val="center"/>
        <w:rPr>
          <w:b/>
          <w:color w:val="000000" w:themeColor="text1"/>
        </w:rPr>
      </w:pPr>
      <w:r w:rsidRPr="009B6B56">
        <w:rPr>
          <w:b/>
          <w:color w:val="000000" w:themeColor="text1"/>
        </w:rPr>
        <w:t>заключительно</w:t>
      </w:r>
      <w:r w:rsidR="00F65CCB" w:rsidRPr="009B6B56">
        <w:rPr>
          <w:b/>
          <w:color w:val="000000" w:themeColor="text1"/>
        </w:rPr>
        <w:t>го</w:t>
      </w:r>
      <w:r w:rsidRPr="009B6B56">
        <w:rPr>
          <w:b/>
          <w:color w:val="000000" w:themeColor="text1"/>
        </w:rPr>
        <w:t xml:space="preserve"> этап</w:t>
      </w:r>
      <w:r w:rsidR="00F65CCB" w:rsidRPr="009B6B56">
        <w:rPr>
          <w:b/>
          <w:color w:val="000000" w:themeColor="text1"/>
        </w:rPr>
        <w:t>а</w:t>
      </w:r>
      <w:r w:rsidRPr="009B6B56">
        <w:rPr>
          <w:b/>
          <w:color w:val="000000" w:themeColor="text1"/>
        </w:rPr>
        <w:t xml:space="preserve"> </w:t>
      </w:r>
      <w:r w:rsidR="00DF3D31" w:rsidRPr="009B6B56">
        <w:rPr>
          <w:b/>
          <w:color w:val="000000" w:themeColor="text1"/>
        </w:rPr>
        <w:t>в</w:t>
      </w:r>
      <w:r w:rsidRPr="009B6B56">
        <w:rPr>
          <w:b/>
          <w:color w:val="000000" w:themeColor="text1"/>
        </w:rPr>
        <w:t xml:space="preserve">сероссийской олимпиады школьников </w:t>
      </w:r>
      <w:r w:rsidR="00E63AE0" w:rsidRPr="009B6B56">
        <w:rPr>
          <w:b/>
          <w:color w:val="000000" w:themeColor="text1"/>
        </w:rPr>
        <w:br/>
        <w:t xml:space="preserve">по </w:t>
      </w:r>
      <w:r w:rsidR="00F236F0" w:rsidRPr="009B6B56">
        <w:rPr>
          <w:b/>
          <w:color w:val="000000" w:themeColor="text1"/>
        </w:rPr>
        <w:t>физической культуре</w:t>
      </w:r>
      <w:r w:rsidR="000F3F1E" w:rsidRPr="009B6B56">
        <w:rPr>
          <w:b/>
          <w:color w:val="000000" w:themeColor="text1"/>
        </w:rPr>
        <w:t xml:space="preserve"> в период </w:t>
      </w:r>
      <w:r w:rsidR="00BB0E39" w:rsidRPr="009B6B56">
        <w:rPr>
          <w:b/>
          <w:color w:val="000000" w:themeColor="text1"/>
        </w:rPr>
        <w:t xml:space="preserve">с </w:t>
      </w:r>
      <w:r w:rsidR="00F236F0" w:rsidRPr="009B6B56">
        <w:rPr>
          <w:b/>
          <w:color w:val="000000" w:themeColor="text1"/>
        </w:rPr>
        <w:t>18 по 24 апреля</w:t>
      </w:r>
      <w:r w:rsidR="00BB0E39" w:rsidRPr="009B6B56">
        <w:rPr>
          <w:b/>
          <w:color w:val="000000" w:themeColor="text1"/>
        </w:rPr>
        <w:t xml:space="preserve"> 202</w:t>
      </w:r>
      <w:r w:rsidR="00A710F6" w:rsidRPr="009B6B56">
        <w:rPr>
          <w:b/>
          <w:color w:val="000000" w:themeColor="text1"/>
        </w:rPr>
        <w:t>6</w:t>
      </w:r>
      <w:r w:rsidR="00BB0E39" w:rsidRPr="009B6B56">
        <w:rPr>
          <w:b/>
          <w:color w:val="000000" w:themeColor="text1"/>
        </w:rPr>
        <w:t xml:space="preserve"> года</w:t>
      </w:r>
    </w:p>
    <w:p w14:paraId="6C570CBC" w14:textId="77777777" w:rsidR="00E63AE0" w:rsidRPr="009B6B56" w:rsidRDefault="00E63AE0" w:rsidP="00E63AE0">
      <w:pPr>
        <w:ind w:firstLine="142"/>
        <w:jc w:val="center"/>
        <w:rPr>
          <w:b/>
          <w:color w:val="000000" w:themeColor="text1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3200"/>
        <w:gridCol w:w="1276"/>
        <w:gridCol w:w="2268"/>
        <w:gridCol w:w="3260"/>
      </w:tblGrid>
      <w:tr w:rsidR="009B6B56" w:rsidRPr="009B6B56" w14:paraId="0908D1B6" w14:textId="77777777" w:rsidTr="00A547B0">
        <w:tc>
          <w:tcPr>
            <w:tcW w:w="486" w:type="dxa"/>
            <w:vAlign w:val="center"/>
          </w:tcPr>
          <w:p w14:paraId="6290691A" w14:textId="77777777" w:rsidR="00A547B0" w:rsidRPr="009B6B56" w:rsidRDefault="00A547B0" w:rsidP="00194FDE">
            <w:pPr>
              <w:jc w:val="center"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№ п/п</w:t>
            </w:r>
          </w:p>
        </w:tc>
        <w:tc>
          <w:tcPr>
            <w:tcW w:w="3200" w:type="dxa"/>
            <w:vAlign w:val="center"/>
          </w:tcPr>
          <w:p w14:paraId="591CFE5C" w14:textId="77777777" w:rsidR="00A547B0" w:rsidRPr="009B6B56" w:rsidRDefault="00A547B0" w:rsidP="00194FDE">
            <w:pPr>
              <w:jc w:val="center"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Ф.И.О. сопровождающего (полностью)</w:t>
            </w:r>
          </w:p>
        </w:tc>
        <w:tc>
          <w:tcPr>
            <w:tcW w:w="1276" w:type="dxa"/>
            <w:vAlign w:val="center"/>
          </w:tcPr>
          <w:p w14:paraId="4856E930" w14:textId="77777777" w:rsidR="00A547B0" w:rsidRPr="009B6B56" w:rsidRDefault="00A547B0" w:rsidP="00194FDE">
            <w:pPr>
              <w:jc w:val="center"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Дата и место рождения</w:t>
            </w:r>
          </w:p>
        </w:tc>
        <w:tc>
          <w:tcPr>
            <w:tcW w:w="2268" w:type="dxa"/>
            <w:vAlign w:val="center"/>
          </w:tcPr>
          <w:p w14:paraId="493CA124" w14:textId="77777777" w:rsidR="00A547B0" w:rsidRPr="009B6B56" w:rsidRDefault="00A547B0" w:rsidP="00194FDE">
            <w:pPr>
              <w:jc w:val="center"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Паспортные данные (серия, номер, кем и когда выдан)</w:t>
            </w:r>
          </w:p>
        </w:tc>
        <w:tc>
          <w:tcPr>
            <w:tcW w:w="3260" w:type="dxa"/>
            <w:vAlign w:val="center"/>
          </w:tcPr>
          <w:p w14:paraId="35FEBF97" w14:textId="77777777" w:rsidR="00A547B0" w:rsidRPr="009B6B56" w:rsidRDefault="00A547B0" w:rsidP="00194FDE">
            <w:pPr>
              <w:jc w:val="center"/>
              <w:rPr>
                <w:color w:val="000000" w:themeColor="text1"/>
              </w:rPr>
            </w:pPr>
            <w:r w:rsidRPr="009B6B56">
              <w:rPr>
                <w:color w:val="000000" w:themeColor="text1"/>
              </w:rPr>
              <w:t>Место работы, должность, юридический адрес</w:t>
            </w:r>
          </w:p>
        </w:tc>
      </w:tr>
      <w:tr w:rsidR="009B6B56" w:rsidRPr="009B6B56" w14:paraId="5A5615C9" w14:textId="77777777" w:rsidTr="00A547B0">
        <w:tc>
          <w:tcPr>
            <w:tcW w:w="486" w:type="dxa"/>
          </w:tcPr>
          <w:p w14:paraId="3261DC07" w14:textId="77777777" w:rsidR="00A547B0" w:rsidRPr="009B6B56" w:rsidRDefault="00A547B0" w:rsidP="00194FDE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200" w:type="dxa"/>
          </w:tcPr>
          <w:p w14:paraId="6F42D91F" w14:textId="77777777" w:rsidR="00A547B0" w:rsidRPr="009B6B56" w:rsidRDefault="00A547B0" w:rsidP="00194FDE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2907FA2" w14:textId="77777777" w:rsidR="00A547B0" w:rsidRPr="009B6B56" w:rsidRDefault="00A547B0" w:rsidP="00194FDE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C7D4FFB" w14:textId="77777777" w:rsidR="00A547B0" w:rsidRPr="009B6B56" w:rsidRDefault="00A547B0" w:rsidP="00194FDE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14:paraId="5E7219D6" w14:textId="77777777" w:rsidR="00A547B0" w:rsidRPr="009B6B56" w:rsidRDefault="00A547B0" w:rsidP="00194FDE">
            <w:pPr>
              <w:rPr>
                <w:color w:val="000000" w:themeColor="text1"/>
              </w:rPr>
            </w:pPr>
          </w:p>
        </w:tc>
      </w:tr>
      <w:tr w:rsidR="009B6B56" w:rsidRPr="009B6B56" w14:paraId="7B7E0ACD" w14:textId="77777777" w:rsidTr="00A547B0">
        <w:tc>
          <w:tcPr>
            <w:tcW w:w="486" w:type="dxa"/>
          </w:tcPr>
          <w:p w14:paraId="338EA134" w14:textId="77777777" w:rsidR="00A547B0" w:rsidRPr="009B6B56" w:rsidRDefault="00A547B0" w:rsidP="00194FDE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200" w:type="dxa"/>
          </w:tcPr>
          <w:p w14:paraId="01CB11ED" w14:textId="77777777" w:rsidR="00A547B0" w:rsidRPr="009B6B56" w:rsidRDefault="00A547B0" w:rsidP="00194FDE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67B4FE4" w14:textId="77777777" w:rsidR="00A547B0" w:rsidRPr="009B6B56" w:rsidRDefault="00A547B0" w:rsidP="00194FDE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3B4D0C6" w14:textId="77777777" w:rsidR="00A547B0" w:rsidRPr="009B6B56" w:rsidRDefault="00A547B0" w:rsidP="00194FDE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14:paraId="6AB9F878" w14:textId="77777777" w:rsidR="00A547B0" w:rsidRPr="009B6B56" w:rsidRDefault="00A547B0" w:rsidP="00194FDE">
            <w:pPr>
              <w:rPr>
                <w:color w:val="000000" w:themeColor="text1"/>
              </w:rPr>
            </w:pPr>
          </w:p>
        </w:tc>
      </w:tr>
      <w:tr w:rsidR="009B6B56" w:rsidRPr="009B6B56" w14:paraId="3C49274D" w14:textId="77777777" w:rsidTr="00A547B0">
        <w:tc>
          <w:tcPr>
            <w:tcW w:w="486" w:type="dxa"/>
          </w:tcPr>
          <w:p w14:paraId="2D715A4D" w14:textId="77777777" w:rsidR="00A547B0" w:rsidRPr="009B6B56" w:rsidRDefault="00A547B0" w:rsidP="00194FDE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200" w:type="dxa"/>
          </w:tcPr>
          <w:p w14:paraId="70A21150" w14:textId="77777777" w:rsidR="00A547B0" w:rsidRPr="009B6B56" w:rsidRDefault="00A547B0" w:rsidP="00194FDE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47F25FF" w14:textId="77777777" w:rsidR="00A547B0" w:rsidRPr="009B6B56" w:rsidRDefault="00A547B0" w:rsidP="00194FDE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CE16BE5" w14:textId="77777777" w:rsidR="00A547B0" w:rsidRPr="009B6B56" w:rsidRDefault="00A547B0" w:rsidP="00194FDE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14:paraId="1EF51C3E" w14:textId="77777777" w:rsidR="00A547B0" w:rsidRPr="009B6B56" w:rsidRDefault="00A547B0" w:rsidP="00194FDE">
            <w:pPr>
              <w:rPr>
                <w:color w:val="000000" w:themeColor="text1"/>
              </w:rPr>
            </w:pPr>
          </w:p>
        </w:tc>
      </w:tr>
    </w:tbl>
    <w:p w14:paraId="5D759853" w14:textId="77777777" w:rsidR="00A547B0" w:rsidRPr="000277B9" w:rsidRDefault="00A547B0" w:rsidP="00194FDE">
      <w:pPr>
        <w:ind w:firstLine="142"/>
        <w:jc w:val="center"/>
        <w:rPr>
          <w:b/>
        </w:rPr>
      </w:pPr>
    </w:p>
    <w:sectPr w:rsidR="00A547B0" w:rsidRPr="000277B9" w:rsidSect="00E63AE0">
      <w:headerReference w:type="even" r:id="rId8"/>
      <w:pgSz w:w="11906" w:h="16838"/>
      <w:pgMar w:top="709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AC302" w14:textId="77777777" w:rsidR="00C74183" w:rsidRDefault="00C74183">
      <w:r>
        <w:separator/>
      </w:r>
    </w:p>
  </w:endnote>
  <w:endnote w:type="continuationSeparator" w:id="0">
    <w:p w14:paraId="78909156" w14:textId="77777777" w:rsidR="00C74183" w:rsidRDefault="00C7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1FA08" w14:textId="77777777" w:rsidR="00C74183" w:rsidRDefault="00C74183">
      <w:r>
        <w:separator/>
      </w:r>
    </w:p>
  </w:footnote>
  <w:footnote w:type="continuationSeparator" w:id="0">
    <w:p w14:paraId="7A65C50A" w14:textId="77777777" w:rsidR="00C74183" w:rsidRDefault="00C74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B009D" w14:textId="77777777" w:rsidR="00D35FAB" w:rsidRDefault="00D35FAB" w:rsidP="00D35F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375EE" w14:textId="77777777" w:rsidR="00D35FAB" w:rsidRDefault="00D35F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62528"/>
    <w:multiLevelType w:val="hybridMultilevel"/>
    <w:tmpl w:val="09F41A7A"/>
    <w:lvl w:ilvl="0" w:tplc="9F8E97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555134"/>
    <w:multiLevelType w:val="hybridMultilevel"/>
    <w:tmpl w:val="DAFCA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D72656"/>
    <w:multiLevelType w:val="hybridMultilevel"/>
    <w:tmpl w:val="0ECC2BBC"/>
    <w:lvl w:ilvl="0" w:tplc="70642DB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7F4D76B9"/>
    <w:multiLevelType w:val="hybridMultilevel"/>
    <w:tmpl w:val="159E981A"/>
    <w:lvl w:ilvl="0" w:tplc="6E5660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4C"/>
    <w:rsid w:val="00007A78"/>
    <w:rsid w:val="00014553"/>
    <w:rsid w:val="00015BC5"/>
    <w:rsid w:val="000162FA"/>
    <w:rsid w:val="0002068D"/>
    <w:rsid w:val="00025224"/>
    <w:rsid w:val="0002545D"/>
    <w:rsid w:val="00025F94"/>
    <w:rsid w:val="000277B9"/>
    <w:rsid w:val="0002789E"/>
    <w:rsid w:val="00046A3B"/>
    <w:rsid w:val="00051634"/>
    <w:rsid w:val="000564C4"/>
    <w:rsid w:val="0006196B"/>
    <w:rsid w:val="00072E27"/>
    <w:rsid w:val="00080016"/>
    <w:rsid w:val="000804A2"/>
    <w:rsid w:val="00082408"/>
    <w:rsid w:val="00087D50"/>
    <w:rsid w:val="0009280A"/>
    <w:rsid w:val="0009368A"/>
    <w:rsid w:val="00093BD0"/>
    <w:rsid w:val="000C49C1"/>
    <w:rsid w:val="000D6CF6"/>
    <w:rsid w:val="000D7FE4"/>
    <w:rsid w:val="000E3651"/>
    <w:rsid w:val="000E6393"/>
    <w:rsid w:val="000F1F84"/>
    <w:rsid w:val="000F339F"/>
    <w:rsid w:val="000F3F1E"/>
    <w:rsid w:val="001002E2"/>
    <w:rsid w:val="00107E45"/>
    <w:rsid w:val="001148B6"/>
    <w:rsid w:val="00133352"/>
    <w:rsid w:val="001427E5"/>
    <w:rsid w:val="00142F5C"/>
    <w:rsid w:val="0015272C"/>
    <w:rsid w:val="001579A5"/>
    <w:rsid w:val="00180776"/>
    <w:rsid w:val="00182C27"/>
    <w:rsid w:val="00183D77"/>
    <w:rsid w:val="0019257E"/>
    <w:rsid w:val="001936B8"/>
    <w:rsid w:val="00194FDE"/>
    <w:rsid w:val="001B0F77"/>
    <w:rsid w:val="001B38F7"/>
    <w:rsid w:val="001B5306"/>
    <w:rsid w:val="001C0C69"/>
    <w:rsid w:val="001C3100"/>
    <w:rsid w:val="001D3026"/>
    <w:rsid w:val="001E1214"/>
    <w:rsid w:val="001E20DE"/>
    <w:rsid w:val="001F12C9"/>
    <w:rsid w:val="001F7800"/>
    <w:rsid w:val="001F7DBF"/>
    <w:rsid w:val="00215C27"/>
    <w:rsid w:val="00227E79"/>
    <w:rsid w:val="002318B7"/>
    <w:rsid w:val="002436F0"/>
    <w:rsid w:val="002744F6"/>
    <w:rsid w:val="002760B2"/>
    <w:rsid w:val="00276DF4"/>
    <w:rsid w:val="00283357"/>
    <w:rsid w:val="0029304B"/>
    <w:rsid w:val="002A1FA0"/>
    <w:rsid w:val="002C49EE"/>
    <w:rsid w:val="002E2550"/>
    <w:rsid w:val="002E33AD"/>
    <w:rsid w:val="002F0C1B"/>
    <w:rsid w:val="002F6FB3"/>
    <w:rsid w:val="0033270A"/>
    <w:rsid w:val="0034429C"/>
    <w:rsid w:val="00351086"/>
    <w:rsid w:val="00353AE3"/>
    <w:rsid w:val="00354296"/>
    <w:rsid w:val="0035585F"/>
    <w:rsid w:val="003613FA"/>
    <w:rsid w:val="00364E66"/>
    <w:rsid w:val="00370150"/>
    <w:rsid w:val="00384FA9"/>
    <w:rsid w:val="00391638"/>
    <w:rsid w:val="00392BEE"/>
    <w:rsid w:val="00397AAF"/>
    <w:rsid w:val="003B146F"/>
    <w:rsid w:val="003B66BF"/>
    <w:rsid w:val="003D78B3"/>
    <w:rsid w:val="003F0AE2"/>
    <w:rsid w:val="00400DD8"/>
    <w:rsid w:val="00406365"/>
    <w:rsid w:val="00435999"/>
    <w:rsid w:val="00441E2F"/>
    <w:rsid w:val="004521D5"/>
    <w:rsid w:val="0045572B"/>
    <w:rsid w:val="00471A6A"/>
    <w:rsid w:val="00474130"/>
    <w:rsid w:val="00477467"/>
    <w:rsid w:val="004875A6"/>
    <w:rsid w:val="004928C5"/>
    <w:rsid w:val="004A0EB8"/>
    <w:rsid w:val="004A4EC9"/>
    <w:rsid w:val="004A5157"/>
    <w:rsid w:val="004B798B"/>
    <w:rsid w:val="004D07C3"/>
    <w:rsid w:val="004D187A"/>
    <w:rsid w:val="004E108E"/>
    <w:rsid w:val="004F7871"/>
    <w:rsid w:val="005006A7"/>
    <w:rsid w:val="00501B64"/>
    <w:rsid w:val="00514E82"/>
    <w:rsid w:val="00532502"/>
    <w:rsid w:val="005370AE"/>
    <w:rsid w:val="00544E4F"/>
    <w:rsid w:val="00546DE8"/>
    <w:rsid w:val="005549FC"/>
    <w:rsid w:val="00572032"/>
    <w:rsid w:val="00576162"/>
    <w:rsid w:val="00576734"/>
    <w:rsid w:val="005814DB"/>
    <w:rsid w:val="005927F3"/>
    <w:rsid w:val="005B1A22"/>
    <w:rsid w:val="005B4F86"/>
    <w:rsid w:val="005C2663"/>
    <w:rsid w:val="005C70B7"/>
    <w:rsid w:val="005C7519"/>
    <w:rsid w:val="005E3AF8"/>
    <w:rsid w:val="006115BE"/>
    <w:rsid w:val="006124CC"/>
    <w:rsid w:val="00612B95"/>
    <w:rsid w:val="00617FB5"/>
    <w:rsid w:val="00622D4E"/>
    <w:rsid w:val="00636328"/>
    <w:rsid w:val="00643C70"/>
    <w:rsid w:val="00662BBB"/>
    <w:rsid w:val="00666DA8"/>
    <w:rsid w:val="0066767A"/>
    <w:rsid w:val="00670F52"/>
    <w:rsid w:val="006725B3"/>
    <w:rsid w:val="00680825"/>
    <w:rsid w:val="0069263A"/>
    <w:rsid w:val="006A2BFD"/>
    <w:rsid w:val="006A2FE8"/>
    <w:rsid w:val="006B0DD4"/>
    <w:rsid w:val="006B102A"/>
    <w:rsid w:val="006D4198"/>
    <w:rsid w:val="006D694C"/>
    <w:rsid w:val="006E0957"/>
    <w:rsid w:val="006E6019"/>
    <w:rsid w:val="00701EA8"/>
    <w:rsid w:val="00731309"/>
    <w:rsid w:val="0073651C"/>
    <w:rsid w:val="00745804"/>
    <w:rsid w:val="007503E0"/>
    <w:rsid w:val="00762896"/>
    <w:rsid w:val="007630D3"/>
    <w:rsid w:val="007637BB"/>
    <w:rsid w:val="007845C1"/>
    <w:rsid w:val="00786D39"/>
    <w:rsid w:val="007967B0"/>
    <w:rsid w:val="007B499C"/>
    <w:rsid w:val="007C75F8"/>
    <w:rsid w:val="007D0695"/>
    <w:rsid w:val="007E65CD"/>
    <w:rsid w:val="007F4FAF"/>
    <w:rsid w:val="007F5AA6"/>
    <w:rsid w:val="007F70A3"/>
    <w:rsid w:val="00802B98"/>
    <w:rsid w:val="00803D3E"/>
    <w:rsid w:val="0080457E"/>
    <w:rsid w:val="00804827"/>
    <w:rsid w:val="00815328"/>
    <w:rsid w:val="00816CC3"/>
    <w:rsid w:val="00817CA4"/>
    <w:rsid w:val="00826CDB"/>
    <w:rsid w:val="008325EB"/>
    <w:rsid w:val="00832EA7"/>
    <w:rsid w:val="008335C0"/>
    <w:rsid w:val="00836A22"/>
    <w:rsid w:val="00846654"/>
    <w:rsid w:val="0086400A"/>
    <w:rsid w:val="00865F05"/>
    <w:rsid w:val="00874555"/>
    <w:rsid w:val="0087558B"/>
    <w:rsid w:val="00876018"/>
    <w:rsid w:val="00882AA2"/>
    <w:rsid w:val="008A134E"/>
    <w:rsid w:val="008A49DB"/>
    <w:rsid w:val="008A75CC"/>
    <w:rsid w:val="008D24D5"/>
    <w:rsid w:val="008D52DA"/>
    <w:rsid w:val="008D5FF0"/>
    <w:rsid w:val="008D6BEE"/>
    <w:rsid w:val="008E1837"/>
    <w:rsid w:val="008E3804"/>
    <w:rsid w:val="008F3B51"/>
    <w:rsid w:val="00900088"/>
    <w:rsid w:val="0091298C"/>
    <w:rsid w:val="00915F95"/>
    <w:rsid w:val="00926F4F"/>
    <w:rsid w:val="009328BC"/>
    <w:rsid w:val="00945A65"/>
    <w:rsid w:val="00945E10"/>
    <w:rsid w:val="00951FD5"/>
    <w:rsid w:val="009553D4"/>
    <w:rsid w:val="009645CB"/>
    <w:rsid w:val="00970439"/>
    <w:rsid w:val="00976EA1"/>
    <w:rsid w:val="00981969"/>
    <w:rsid w:val="00984CF0"/>
    <w:rsid w:val="0098558A"/>
    <w:rsid w:val="00986590"/>
    <w:rsid w:val="009A252C"/>
    <w:rsid w:val="009A6E25"/>
    <w:rsid w:val="009B48CC"/>
    <w:rsid w:val="009B6B56"/>
    <w:rsid w:val="009B705F"/>
    <w:rsid w:val="009B797B"/>
    <w:rsid w:val="009C2D48"/>
    <w:rsid w:val="009F3B6E"/>
    <w:rsid w:val="009F4A04"/>
    <w:rsid w:val="00A01113"/>
    <w:rsid w:val="00A038B7"/>
    <w:rsid w:val="00A07E4F"/>
    <w:rsid w:val="00A10314"/>
    <w:rsid w:val="00A11301"/>
    <w:rsid w:val="00A27255"/>
    <w:rsid w:val="00A308F1"/>
    <w:rsid w:val="00A52C32"/>
    <w:rsid w:val="00A53662"/>
    <w:rsid w:val="00A547B0"/>
    <w:rsid w:val="00A5654A"/>
    <w:rsid w:val="00A63A13"/>
    <w:rsid w:val="00A6792F"/>
    <w:rsid w:val="00A710F6"/>
    <w:rsid w:val="00A717D2"/>
    <w:rsid w:val="00A74711"/>
    <w:rsid w:val="00A843D6"/>
    <w:rsid w:val="00A97C79"/>
    <w:rsid w:val="00A97CCA"/>
    <w:rsid w:val="00AB5099"/>
    <w:rsid w:val="00AE087D"/>
    <w:rsid w:val="00AF0AC8"/>
    <w:rsid w:val="00B038BE"/>
    <w:rsid w:val="00B03F84"/>
    <w:rsid w:val="00B137CD"/>
    <w:rsid w:val="00B153D1"/>
    <w:rsid w:val="00B23181"/>
    <w:rsid w:val="00B30C6F"/>
    <w:rsid w:val="00B446C3"/>
    <w:rsid w:val="00B5488E"/>
    <w:rsid w:val="00B54A64"/>
    <w:rsid w:val="00B64B73"/>
    <w:rsid w:val="00B67E5F"/>
    <w:rsid w:val="00B80208"/>
    <w:rsid w:val="00B81A63"/>
    <w:rsid w:val="00B86A98"/>
    <w:rsid w:val="00B92708"/>
    <w:rsid w:val="00B955FE"/>
    <w:rsid w:val="00B96D0B"/>
    <w:rsid w:val="00BB0E39"/>
    <w:rsid w:val="00BB1B73"/>
    <w:rsid w:val="00BB29E3"/>
    <w:rsid w:val="00BC5FB0"/>
    <w:rsid w:val="00BF1951"/>
    <w:rsid w:val="00C001C5"/>
    <w:rsid w:val="00C01B4D"/>
    <w:rsid w:val="00C119E9"/>
    <w:rsid w:val="00C12AA7"/>
    <w:rsid w:val="00C223CF"/>
    <w:rsid w:val="00C37124"/>
    <w:rsid w:val="00C45413"/>
    <w:rsid w:val="00C45DE4"/>
    <w:rsid w:val="00C5363D"/>
    <w:rsid w:val="00C66AAE"/>
    <w:rsid w:val="00C735A8"/>
    <w:rsid w:val="00C74183"/>
    <w:rsid w:val="00C75C84"/>
    <w:rsid w:val="00C75F4A"/>
    <w:rsid w:val="00C92FF9"/>
    <w:rsid w:val="00C949E7"/>
    <w:rsid w:val="00C974B4"/>
    <w:rsid w:val="00CA0205"/>
    <w:rsid w:val="00CA5AFC"/>
    <w:rsid w:val="00CB13FC"/>
    <w:rsid w:val="00CB2D8F"/>
    <w:rsid w:val="00CB5069"/>
    <w:rsid w:val="00CC4E96"/>
    <w:rsid w:val="00CC5E28"/>
    <w:rsid w:val="00CC5EC4"/>
    <w:rsid w:val="00CC6278"/>
    <w:rsid w:val="00CE4620"/>
    <w:rsid w:val="00D01A3A"/>
    <w:rsid w:val="00D034C8"/>
    <w:rsid w:val="00D12F32"/>
    <w:rsid w:val="00D131AD"/>
    <w:rsid w:val="00D14406"/>
    <w:rsid w:val="00D21793"/>
    <w:rsid w:val="00D35FAB"/>
    <w:rsid w:val="00D40D78"/>
    <w:rsid w:val="00D52B02"/>
    <w:rsid w:val="00D61ED6"/>
    <w:rsid w:val="00D62329"/>
    <w:rsid w:val="00D67362"/>
    <w:rsid w:val="00D76078"/>
    <w:rsid w:val="00D813F7"/>
    <w:rsid w:val="00D82EFF"/>
    <w:rsid w:val="00D840CF"/>
    <w:rsid w:val="00D85BF0"/>
    <w:rsid w:val="00D87BF2"/>
    <w:rsid w:val="00D87EA9"/>
    <w:rsid w:val="00DA338F"/>
    <w:rsid w:val="00DB43C0"/>
    <w:rsid w:val="00DC0303"/>
    <w:rsid w:val="00DD2737"/>
    <w:rsid w:val="00DE141A"/>
    <w:rsid w:val="00DE18F0"/>
    <w:rsid w:val="00DF0495"/>
    <w:rsid w:val="00DF3D31"/>
    <w:rsid w:val="00E0103F"/>
    <w:rsid w:val="00E11C02"/>
    <w:rsid w:val="00E11FA0"/>
    <w:rsid w:val="00E16470"/>
    <w:rsid w:val="00E17E5C"/>
    <w:rsid w:val="00E21D96"/>
    <w:rsid w:val="00E24A93"/>
    <w:rsid w:val="00E5229E"/>
    <w:rsid w:val="00E5796F"/>
    <w:rsid w:val="00E63AE0"/>
    <w:rsid w:val="00E66BFE"/>
    <w:rsid w:val="00E71419"/>
    <w:rsid w:val="00E725F7"/>
    <w:rsid w:val="00E92EDD"/>
    <w:rsid w:val="00E942F4"/>
    <w:rsid w:val="00E965E1"/>
    <w:rsid w:val="00EA2B63"/>
    <w:rsid w:val="00EA6855"/>
    <w:rsid w:val="00EC405B"/>
    <w:rsid w:val="00ED3E6E"/>
    <w:rsid w:val="00EE05D2"/>
    <w:rsid w:val="00EE1884"/>
    <w:rsid w:val="00EE3092"/>
    <w:rsid w:val="00EE6CE4"/>
    <w:rsid w:val="00EF5E5B"/>
    <w:rsid w:val="00F12082"/>
    <w:rsid w:val="00F1610D"/>
    <w:rsid w:val="00F236F0"/>
    <w:rsid w:val="00F357D7"/>
    <w:rsid w:val="00F46D30"/>
    <w:rsid w:val="00F54D7D"/>
    <w:rsid w:val="00F65CCB"/>
    <w:rsid w:val="00F67ED0"/>
    <w:rsid w:val="00F80E40"/>
    <w:rsid w:val="00F81B42"/>
    <w:rsid w:val="00F9375B"/>
    <w:rsid w:val="00FA267D"/>
    <w:rsid w:val="00FA4C06"/>
    <w:rsid w:val="00FA637B"/>
    <w:rsid w:val="00FB08F3"/>
    <w:rsid w:val="00FB4AEB"/>
    <w:rsid w:val="00F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CEC42"/>
  <w15:chartTrackingRefBased/>
  <w15:docId w15:val="{6A14A019-E35F-40E9-A800-8A12BF6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14E82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514E82"/>
    <w:pPr>
      <w:keepNext/>
      <w:numPr>
        <w:ilvl w:val="3"/>
        <w:numId w:val="1"/>
      </w:numPr>
      <w:suppressAutoHyphens/>
      <w:ind w:left="540" w:firstLine="0"/>
      <w:jc w:val="both"/>
      <w:outlineLvl w:val="3"/>
    </w:pPr>
    <w:rPr>
      <w:b/>
      <w:bCs/>
      <w:lang w:val="x-none" w:eastAsia="ar-SA"/>
    </w:rPr>
  </w:style>
  <w:style w:type="paragraph" w:styleId="5">
    <w:name w:val="heading 5"/>
    <w:basedOn w:val="a"/>
    <w:next w:val="a"/>
    <w:link w:val="50"/>
    <w:qFormat/>
    <w:rsid w:val="00514E82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6D694C"/>
    <w:pPr>
      <w:jc w:val="center"/>
    </w:pPr>
    <w:rPr>
      <w:b/>
      <w:sz w:val="20"/>
      <w:szCs w:val="20"/>
    </w:rPr>
  </w:style>
  <w:style w:type="paragraph" w:styleId="a3">
    <w:name w:val="header"/>
    <w:basedOn w:val="a"/>
    <w:link w:val="a4"/>
    <w:rsid w:val="00D35F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D35FAB"/>
    <w:rPr>
      <w:sz w:val="24"/>
      <w:szCs w:val="24"/>
    </w:rPr>
  </w:style>
  <w:style w:type="character" w:styleId="a5">
    <w:name w:val="page number"/>
    <w:basedOn w:val="a0"/>
    <w:rsid w:val="00D35FAB"/>
  </w:style>
  <w:style w:type="character" w:styleId="a6">
    <w:name w:val="Hyperlink"/>
    <w:rsid w:val="00B153D1"/>
    <w:rPr>
      <w:color w:val="0000FF"/>
      <w:u w:val="single"/>
    </w:rPr>
  </w:style>
  <w:style w:type="character" w:customStyle="1" w:styleId="30">
    <w:name w:val="Заголовок 3 Знак"/>
    <w:link w:val="3"/>
    <w:rsid w:val="00514E82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514E82"/>
    <w:rPr>
      <w:b/>
      <w:bCs/>
      <w:sz w:val="24"/>
      <w:szCs w:val="24"/>
      <w:lang w:eastAsia="ar-SA"/>
    </w:rPr>
  </w:style>
  <w:style w:type="character" w:customStyle="1" w:styleId="50">
    <w:name w:val="Заголовок 5 Знак"/>
    <w:link w:val="5"/>
    <w:rsid w:val="00514E82"/>
    <w:rPr>
      <w:b/>
      <w:bCs/>
      <w:i/>
      <w:iCs/>
      <w:sz w:val="26"/>
      <w:szCs w:val="26"/>
      <w:lang w:eastAsia="ar-SA"/>
    </w:rPr>
  </w:style>
  <w:style w:type="table" w:styleId="a7">
    <w:name w:val="Table Grid"/>
    <w:basedOn w:val="a1"/>
    <w:rsid w:val="00C119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rsid w:val="00E66B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E66BFE"/>
    <w:rPr>
      <w:sz w:val="24"/>
      <w:szCs w:val="24"/>
    </w:rPr>
  </w:style>
  <w:style w:type="paragraph" w:styleId="2">
    <w:name w:val="Body Text 2"/>
    <w:basedOn w:val="a"/>
    <w:link w:val="20"/>
    <w:rsid w:val="00E11FA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11FA0"/>
  </w:style>
  <w:style w:type="paragraph" w:styleId="aa">
    <w:name w:val="Balloon Text"/>
    <w:basedOn w:val="a"/>
    <w:link w:val="ab"/>
    <w:rsid w:val="00A103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10314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3613FA"/>
    <w:pPr>
      <w:spacing w:after="120"/>
    </w:pPr>
  </w:style>
  <w:style w:type="character" w:customStyle="1" w:styleId="ad">
    <w:name w:val="Основной текст Знак"/>
    <w:link w:val="ac"/>
    <w:rsid w:val="003613FA"/>
    <w:rPr>
      <w:sz w:val="24"/>
      <w:szCs w:val="24"/>
    </w:rPr>
  </w:style>
  <w:style w:type="paragraph" w:styleId="ae">
    <w:name w:val="List Paragraph"/>
    <w:basedOn w:val="a"/>
    <w:uiPriority w:val="34"/>
    <w:qFormat/>
    <w:rsid w:val="00FA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cf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671</Words>
  <Characters>4744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Алтыева Инна Степановна</cp:lastModifiedBy>
  <cp:revision>33</cp:revision>
  <cp:lastPrinted>2020-03-13T10:35:00Z</cp:lastPrinted>
  <dcterms:created xsi:type="dcterms:W3CDTF">2021-02-16T09:35:00Z</dcterms:created>
  <dcterms:modified xsi:type="dcterms:W3CDTF">2026-03-23T11:32:00Z</dcterms:modified>
</cp:coreProperties>
</file>